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spacing w:line="560" w:lineRule="exact"/>
        <w:ind w:left="0" w:leftChars="0"/>
        <w:jc w:val="center"/>
        <w:textAlignment w:val="auto"/>
        <w:rPr>
          <w:rFonts w:hint="eastAsia" w:ascii="方正小标宋简体" w:hAnsi="方正小标宋简体" w:eastAsia="方正小标宋简体" w:cs="方正小标宋简体"/>
          <w:color w:val="auto"/>
          <w:spacing w:val="0"/>
          <w:kern w:val="2"/>
          <w:sz w:val="44"/>
          <w:szCs w:val="44"/>
          <w:u w:val="none"/>
          <w:shd w:val="clear" w:color="auto" w:fill="auto"/>
        </w:rPr>
      </w:pPr>
      <w:bookmarkStart w:id="0" w:name="_GoBack"/>
      <w:r>
        <w:rPr>
          <w:rFonts w:hint="eastAsia" w:ascii="方正小标宋简体" w:hAnsi="方正小标宋简体" w:eastAsia="方正小标宋简体" w:cs="方正小标宋简体"/>
          <w:color w:val="auto"/>
          <w:spacing w:val="0"/>
          <w:kern w:val="2"/>
          <w:sz w:val="44"/>
          <w:szCs w:val="44"/>
          <w:u w:val="none"/>
          <w:shd w:val="clear" w:color="auto" w:fill="auto"/>
        </w:rPr>
        <w:t>广西壮族自治区粮食和物资储备局</w:t>
      </w:r>
    </w:p>
    <w:p>
      <w:pPr>
        <w:keepNext w:val="0"/>
        <w:keepLines w:val="0"/>
        <w:pageBreakBefore w:val="0"/>
        <w:widowControl w:val="0"/>
        <w:kinsoku/>
        <w:wordWrap/>
        <w:overflowPunct w:val="0"/>
        <w:topLinePunct w:val="0"/>
        <w:autoSpaceDE/>
        <w:autoSpaceDN/>
        <w:bidi w:val="0"/>
        <w:adjustRightInd/>
        <w:snapToGrid/>
        <w:spacing w:line="560" w:lineRule="exact"/>
        <w:ind w:left="0" w:leftChars="0"/>
        <w:jc w:val="center"/>
        <w:textAlignment w:val="auto"/>
        <w:rPr>
          <w:rFonts w:hint="default" w:ascii="方正小标宋简体" w:hAnsi="方正小标宋简体" w:eastAsia="方正小标宋简体" w:cs="方正小标宋简体"/>
          <w:color w:val="auto"/>
          <w:spacing w:val="0"/>
          <w:kern w:val="2"/>
          <w:sz w:val="44"/>
          <w:szCs w:val="44"/>
          <w:u w:val="none"/>
          <w:shd w:val="clear" w:color="auto" w:fill="auto"/>
          <w:lang w:val="en"/>
        </w:rPr>
      </w:pPr>
      <w:r>
        <w:rPr>
          <w:rFonts w:hint="eastAsia" w:ascii="方正小标宋简体" w:hAnsi="方正小标宋简体" w:eastAsia="方正小标宋简体" w:cs="方正小标宋简体"/>
          <w:color w:val="auto"/>
          <w:spacing w:val="0"/>
          <w:kern w:val="2"/>
          <w:sz w:val="44"/>
          <w:szCs w:val="44"/>
          <w:u w:val="none"/>
          <w:shd w:val="clear" w:color="auto" w:fill="auto"/>
        </w:rPr>
        <w:t>202</w:t>
      </w:r>
      <w:r>
        <w:rPr>
          <w:rFonts w:hint="eastAsia" w:ascii="方正小标宋简体" w:hAnsi="方正小标宋简体" w:eastAsia="方正小标宋简体" w:cs="方正小标宋简体"/>
          <w:color w:val="auto"/>
          <w:spacing w:val="0"/>
          <w:kern w:val="2"/>
          <w:sz w:val="44"/>
          <w:szCs w:val="44"/>
          <w:u w:val="none"/>
          <w:shd w:val="clear" w:color="auto" w:fill="auto"/>
          <w:lang w:val="en-US" w:eastAsia="zh-CN"/>
        </w:rPr>
        <w:t>3</w:t>
      </w:r>
      <w:r>
        <w:rPr>
          <w:rFonts w:hint="eastAsia" w:ascii="方正小标宋简体" w:hAnsi="方正小标宋简体" w:eastAsia="方正小标宋简体" w:cs="方正小标宋简体"/>
          <w:color w:val="auto"/>
          <w:spacing w:val="0"/>
          <w:kern w:val="2"/>
          <w:sz w:val="44"/>
          <w:szCs w:val="44"/>
          <w:u w:val="none"/>
          <w:shd w:val="clear" w:color="auto" w:fill="auto"/>
        </w:rPr>
        <w:t>年</w:t>
      </w:r>
      <w:r>
        <w:rPr>
          <w:rFonts w:hint="eastAsia" w:ascii="方正小标宋简体" w:hAnsi="方正小标宋简体" w:eastAsia="方正小标宋简体" w:cs="方正小标宋简体"/>
          <w:color w:val="auto"/>
          <w:spacing w:val="0"/>
          <w:kern w:val="2"/>
          <w:sz w:val="44"/>
          <w:szCs w:val="44"/>
          <w:u w:val="none"/>
          <w:shd w:val="clear" w:color="auto" w:fill="auto"/>
          <w:lang w:eastAsia="zh-CN"/>
        </w:rPr>
        <w:t>粮食购销定期巡查工作计划</w:t>
      </w:r>
      <w:bookmarkEnd w:id="0"/>
    </w:p>
    <w:p>
      <w:pPr>
        <w:pStyle w:val="2"/>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textAlignment w:val="auto"/>
        <w:rPr>
          <w:rFonts w:hint="eastAsia" w:ascii="Times New Roman" w:hAnsi="Times New Roman" w:eastAsia="仿宋_GB2312" w:cs="仿宋_GB2312"/>
          <w:color w:val="auto"/>
          <w:spacing w:val="0"/>
          <w:kern w:val="2"/>
          <w:sz w:val="32"/>
          <w:szCs w:val="32"/>
          <w:u w:val="none"/>
          <w:shd w:val="clear" w:color="auto" w:fill="auto"/>
        </w:rPr>
      </w:pP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textAlignment w:val="auto"/>
        <w:rPr>
          <w:rFonts w:hint="eastAsia" w:ascii="Times New Roman" w:hAnsi="Times New Roman" w:eastAsia="仿宋_GB2312" w:cs="仿宋_GB2312"/>
          <w:color w:val="auto"/>
          <w:spacing w:val="0"/>
          <w:kern w:val="2"/>
          <w:sz w:val="32"/>
          <w:szCs w:val="32"/>
          <w:u w:val="none"/>
          <w:shd w:val="clear" w:color="auto" w:fill="auto"/>
          <w:lang w:eastAsia="zh-CN"/>
        </w:rPr>
      </w:pPr>
      <w:r>
        <w:rPr>
          <w:rFonts w:hint="eastAsia" w:ascii="Times New Roman" w:hAnsi="Times New Roman" w:eastAsia="仿宋_GB2312" w:cs="仿宋_GB2312"/>
          <w:color w:val="auto"/>
          <w:spacing w:val="0"/>
          <w:kern w:val="2"/>
          <w:sz w:val="32"/>
          <w:szCs w:val="32"/>
          <w:u w:val="none"/>
          <w:shd w:val="clear" w:color="auto" w:fill="auto"/>
        </w:rPr>
        <w:t>为贯彻落实</w:t>
      </w:r>
      <w:r>
        <w:rPr>
          <w:rFonts w:hint="eastAsia" w:ascii="Times New Roman" w:hAnsi="Times New Roman" w:eastAsia="仿宋_GB2312" w:cs="仿宋_GB2312"/>
          <w:color w:val="auto"/>
          <w:spacing w:val="0"/>
          <w:kern w:val="2"/>
          <w:sz w:val="32"/>
          <w:szCs w:val="32"/>
          <w:u w:val="none"/>
          <w:shd w:val="clear" w:color="auto" w:fill="auto"/>
          <w:lang w:eastAsia="zh-CN"/>
        </w:rPr>
        <w:t>国家发展改革委、</w:t>
      </w:r>
      <w:r>
        <w:rPr>
          <w:rFonts w:hint="eastAsia" w:ascii="Times New Roman" w:hAnsi="Times New Roman" w:eastAsia="仿宋_GB2312" w:cs="仿宋_GB2312"/>
          <w:color w:val="auto"/>
          <w:spacing w:val="0"/>
          <w:kern w:val="2"/>
          <w:sz w:val="32"/>
          <w:szCs w:val="32"/>
          <w:u w:val="none"/>
          <w:shd w:val="clear" w:color="auto" w:fill="auto"/>
          <w:lang w:val="en-US" w:eastAsia="zh-CN"/>
        </w:rPr>
        <w:t>国家粮食和物资储备局、财政部</w:t>
      </w:r>
      <w:r>
        <w:rPr>
          <w:rFonts w:hint="eastAsia" w:ascii="Times New Roman" w:hAnsi="Times New Roman" w:eastAsia="仿宋_GB2312" w:cs="仿宋_GB2312"/>
          <w:color w:val="auto"/>
          <w:spacing w:val="0"/>
          <w:kern w:val="2"/>
          <w:sz w:val="32"/>
          <w:szCs w:val="32"/>
          <w:u w:val="none"/>
          <w:shd w:val="clear" w:color="auto" w:fill="auto"/>
          <w:lang w:eastAsia="zh-CN"/>
        </w:rPr>
        <w:t>《</w:t>
      </w:r>
      <w:r>
        <w:rPr>
          <w:rFonts w:hint="eastAsia" w:ascii="Times New Roman" w:hAnsi="Times New Roman" w:eastAsia="仿宋_GB2312" w:cs="仿宋_GB2312"/>
          <w:color w:val="auto"/>
          <w:spacing w:val="0"/>
          <w:kern w:val="2"/>
          <w:sz w:val="32"/>
          <w:szCs w:val="32"/>
          <w:u w:val="none"/>
          <w:shd w:val="clear" w:color="auto" w:fill="auto"/>
          <w:lang w:val="en-US" w:eastAsia="zh-CN"/>
        </w:rPr>
        <w:t>关于创新方式强化粮食购销领域监管的通知</w:t>
      </w:r>
      <w:r>
        <w:rPr>
          <w:rFonts w:hint="eastAsia" w:ascii="Times New Roman" w:hAnsi="Times New Roman" w:eastAsia="仿宋_GB2312" w:cs="仿宋_GB2312"/>
          <w:color w:val="auto"/>
          <w:spacing w:val="0"/>
          <w:kern w:val="2"/>
          <w:sz w:val="32"/>
          <w:szCs w:val="32"/>
          <w:u w:val="none"/>
          <w:shd w:val="clear" w:color="auto" w:fill="auto"/>
          <w:lang w:eastAsia="zh-CN"/>
        </w:rPr>
        <w:t>》（发改粮食</w:t>
      </w:r>
      <w:r>
        <w:rPr>
          <w:rFonts w:hint="eastAsia" w:ascii="Times New Roman" w:hAnsi="Times New Roman" w:eastAsia="仿宋_GB2312" w:cs="仿宋_GB2312"/>
          <w:color w:val="auto"/>
          <w:spacing w:val="0"/>
          <w:kern w:val="2"/>
          <w:sz w:val="32"/>
          <w:szCs w:val="32"/>
          <w:u w:val="none"/>
          <w:shd w:val="clear" w:color="auto" w:fill="auto"/>
        </w:rPr>
        <w:t>〔2022〕</w:t>
      </w:r>
      <w:r>
        <w:rPr>
          <w:rFonts w:hint="eastAsia" w:ascii="Times New Roman" w:hAnsi="Times New Roman" w:eastAsia="仿宋_GB2312" w:cs="仿宋_GB2312"/>
          <w:color w:val="auto"/>
          <w:spacing w:val="0"/>
          <w:kern w:val="2"/>
          <w:sz w:val="32"/>
          <w:szCs w:val="32"/>
          <w:u w:val="none"/>
          <w:shd w:val="clear" w:color="auto" w:fill="auto"/>
          <w:lang w:val="en-US" w:eastAsia="zh-CN"/>
        </w:rPr>
        <w:t>517</w:t>
      </w:r>
      <w:r>
        <w:rPr>
          <w:rFonts w:hint="eastAsia" w:ascii="Times New Roman" w:hAnsi="Times New Roman" w:eastAsia="仿宋_GB2312" w:cs="仿宋_GB2312"/>
          <w:color w:val="auto"/>
          <w:spacing w:val="0"/>
          <w:kern w:val="2"/>
          <w:sz w:val="32"/>
          <w:szCs w:val="32"/>
          <w:u w:val="none"/>
          <w:shd w:val="clear" w:color="auto" w:fill="auto"/>
        </w:rPr>
        <w:t>号</w:t>
      </w:r>
      <w:r>
        <w:rPr>
          <w:rFonts w:hint="eastAsia" w:ascii="Times New Roman" w:hAnsi="Times New Roman" w:eastAsia="仿宋_GB2312" w:cs="仿宋_GB2312"/>
          <w:color w:val="auto"/>
          <w:spacing w:val="0"/>
          <w:kern w:val="2"/>
          <w:sz w:val="32"/>
          <w:szCs w:val="32"/>
          <w:u w:val="none"/>
          <w:shd w:val="clear" w:color="auto" w:fill="auto"/>
          <w:lang w:eastAsia="zh-CN"/>
        </w:rPr>
        <w:t>）和自治区发展改革委、自治区粮食和储备局、财政厅《关于创新方式强化粮食购销监管的通知》（桂发改经贸</w:t>
      </w:r>
      <w:r>
        <w:rPr>
          <w:rFonts w:hint="eastAsia" w:ascii="Times New Roman" w:hAnsi="Times New Roman" w:eastAsia="仿宋_GB2312" w:cs="仿宋_GB2312"/>
          <w:color w:val="auto"/>
          <w:spacing w:val="0"/>
          <w:kern w:val="2"/>
          <w:sz w:val="32"/>
          <w:szCs w:val="32"/>
          <w:u w:val="none"/>
          <w:shd w:val="clear" w:color="auto" w:fill="auto"/>
        </w:rPr>
        <w:t>〔2022〕</w:t>
      </w:r>
      <w:r>
        <w:rPr>
          <w:rFonts w:hint="eastAsia" w:ascii="Times New Roman" w:hAnsi="Times New Roman" w:eastAsia="仿宋_GB2312" w:cs="仿宋_GB2312"/>
          <w:color w:val="auto"/>
          <w:spacing w:val="0"/>
          <w:kern w:val="2"/>
          <w:sz w:val="32"/>
          <w:szCs w:val="32"/>
          <w:u w:val="none"/>
          <w:shd w:val="clear" w:color="auto" w:fill="auto"/>
          <w:lang w:val="en-US" w:eastAsia="zh-CN"/>
        </w:rPr>
        <w:t>824</w:t>
      </w:r>
      <w:r>
        <w:rPr>
          <w:rFonts w:hint="eastAsia" w:ascii="Times New Roman" w:hAnsi="Times New Roman" w:eastAsia="仿宋_GB2312" w:cs="仿宋_GB2312"/>
          <w:color w:val="auto"/>
          <w:spacing w:val="0"/>
          <w:kern w:val="2"/>
          <w:sz w:val="32"/>
          <w:szCs w:val="32"/>
          <w:u w:val="none"/>
          <w:shd w:val="clear" w:color="auto" w:fill="auto"/>
        </w:rPr>
        <w:t>号</w:t>
      </w:r>
      <w:r>
        <w:rPr>
          <w:rFonts w:hint="eastAsia" w:ascii="Times New Roman" w:hAnsi="Times New Roman" w:eastAsia="仿宋_GB2312" w:cs="仿宋_GB2312"/>
          <w:color w:val="auto"/>
          <w:spacing w:val="0"/>
          <w:kern w:val="2"/>
          <w:sz w:val="32"/>
          <w:szCs w:val="32"/>
          <w:u w:val="none"/>
          <w:shd w:val="clear" w:color="auto" w:fill="auto"/>
          <w:lang w:eastAsia="zh-CN"/>
        </w:rPr>
        <w:t>）</w:t>
      </w:r>
      <w:r>
        <w:rPr>
          <w:rFonts w:hint="eastAsia" w:ascii="Times New Roman" w:hAnsi="Times New Roman" w:eastAsia="仿宋_GB2312" w:cs="仿宋_GB2312"/>
          <w:color w:val="auto"/>
          <w:spacing w:val="0"/>
          <w:kern w:val="2"/>
          <w:sz w:val="32"/>
          <w:szCs w:val="32"/>
          <w:u w:val="none"/>
          <w:shd w:val="clear" w:color="auto" w:fill="auto"/>
        </w:rPr>
        <w:t>，持续强化</w:t>
      </w:r>
      <w:r>
        <w:rPr>
          <w:rFonts w:hint="eastAsia" w:ascii="Times New Roman" w:hAnsi="Times New Roman" w:eastAsia="仿宋_GB2312" w:cs="仿宋_GB2312"/>
          <w:color w:val="auto"/>
          <w:spacing w:val="0"/>
          <w:kern w:val="2"/>
          <w:sz w:val="32"/>
          <w:szCs w:val="32"/>
          <w:u w:val="none"/>
          <w:shd w:val="clear" w:color="auto" w:fill="auto"/>
          <w:lang w:eastAsia="zh-CN"/>
        </w:rPr>
        <w:t>日常监管和执法督查，</w:t>
      </w:r>
      <w:r>
        <w:rPr>
          <w:rFonts w:hint="eastAsia" w:ascii="Times New Roman" w:hAnsi="Times New Roman" w:eastAsia="仿宋_GB2312" w:cs="仿宋_GB2312"/>
          <w:color w:val="auto"/>
          <w:spacing w:val="0"/>
          <w:kern w:val="2"/>
          <w:sz w:val="32"/>
          <w:szCs w:val="32"/>
          <w:u w:val="none"/>
          <w:shd w:val="clear" w:color="auto" w:fill="auto"/>
        </w:rPr>
        <w:t>进一步消除粮食</w:t>
      </w:r>
      <w:r>
        <w:rPr>
          <w:rFonts w:hint="eastAsia" w:ascii="Times New Roman" w:hAnsi="Times New Roman" w:eastAsia="仿宋_GB2312" w:cs="仿宋_GB2312"/>
          <w:color w:val="auto"/>
          <w:spacing w:val="0"/>
          <w:kern w:val="2"/>
          <w:sz w:val="32"/>
          <w:szCs w:val="32"/>
          <w:u w:val="none"/>
          <w:shd w:val="clear" w:color="auto" w:fill="auto"/>
          <w:lang w:eastAsia="zh-CN"/>
        </w:rPr>
        <w:t>购销</w:t>
      </w:r>
      <w:r>
        <w:rPr>
          <w:rFonts w:hint="eastAsia" w:ascii="Times New Roman" w:hAnsi="Times New Roman" w:eastAsia="仿宋_GB2312" w:cs="仿宋_GB2312"/>
          <w:color w:val="auto"/>
          <w:spacing w:val="0"/>
          <w:kern w:val="2"/>
          <w:sz w:val="32"/>
          <w:szCs w:val="32"/>
          <w:u w:val="none"/>
          <w:shd w:val="clear" w:color="auto" w:fill="auto"/>
        </w:rPr>
        <w:t>风险隐患，夯实</w:t>
      </w:r>
      <w:r>
        <w:rPr>
          <w:rFonts w:hint="eastAsia" w:ascii="Times New Roman" w:hAnsi="Times New Roman" w:eastAsia="仿宋_GB2312" w:cs="仿宋_GB2312"/>
          <w:color w:val="auto"/>
          <w:spacing w:val="0"/>
          <w:kern w:val="2"/>
          <w:sz w:val="32"/>
          <w:szCs w:val="32"/>
          <w:u w:val="none"/>
          <w:shd w:val="clear" w:color="auto" w:fill="auto"/>
          <w:lang w:eastAsia="zh-CN"/>
        </w:rPr>
        <w:t>保障</w:t>
      </w:r>
      <w:r>
        <w:rPr>
          <w:rFonts w:hint="eastAsia" w:ascii="Times New Roman" w:hAnsi="Times New Roman" w:eastAsia="仿宋_GB2312" w:cs="仿宋_GB2312"/>
          <w:color w:val="auto"/>
          <w:spacing w:val="0"/>
          <w:kern w:val="2"/>
          <w:sz w:val="32"/>
          <w:szCs w:val="32"/>
          <w:u w:val="none"/>
          <w:shd w:val="clear" w:color="auto" w:fill="auto"/>
        </w:rPr>
        <w:t>国家粮食安全基础，依据《粮食</w:t>
      </w:r>
      <w:r>
        <w:rPr>
          <w:rFonts w:hint="eastAsia" w:ascii="Times New Roman" w:hAnsi="Times New Roman" w:eastAsia="仿宋_GB2312" w:cs="仿宋_GB2312"/>
          <w:color w:val="auto"/>
          <w:spacing w:val="0"/>
          <w:kern w:val="2"/>
          <w:sz w:val="32"/>
          <w:szCs w:val="32"/>
          <w:u w:val="none"/>
          <w:shd w:val="clear" w:color="auto" w:fill="auto"/>
          <w:lang w:eastAsia="zh-CN"/>
        </w:rPr>
        <w:t>购销定期巡查工作制度（试行）</w:t>
      </w:r>
      <w:r>
        <w:rPr>
          <w:rFonts w:hint="eastAsia" w:ascii="Times New Roman" w:hAnsi="Times New Roman" w:eastAsia="仿宋_GB2312" w:cs="仿宋_GB2312"/>
          <w:color w:val="auto"/>
          <w:spacing w:val="0"/>
          <w:kern w:val="2"/>
          <w:sz w:val="32"/>
          <w:szCs w:val="32"/>
          <w:u w:val="none"/>
          <w:shd w:val="clear" w:color="auto" w:fill="auto"/>
        </w:rPr>
        <w:t>》</w:t>
      </w:r>
      <w:r>
        <w:rPr>
          <w:rFonts w:hint="eastAsia" w:ascii="Times New Roman" w:hAnsi="Times New Roman" w:eastAsia="仿宋_GB2312" w:cs="仿宋_GB2312"/>
          <w:color w:val="auto"/>
          <w:spacing w:val="0"/>
          <w:kern w:val="2"/>
          <w:sz w:val="32"/>
          <w:szCs w:val="32"/>
          <w:u w:val="none"/>
          <w:shd w:val="clear" w:color="auto" w:fill="auto"/>
          <w:lang w:eastAsia="zh-CN"/>
        </w:rPr>
        <w:t>（以下简称定期巡查制度）以及国家、自治区对粮食购销</w:t>
      </w:r>
      <w:r>
        <w:rPr>
          <w:rFonts w:hint="eastAsia" w:ascii="Times New Roman" w:hAnsi="Times New Roman" w:eastAsia="仿宋_GB2312" w:cs="仿宋_GB2312"/>
          <w:color w:val="auto"/>
          <w:spacing w:val="0"/>
          <w:kern w:val="2"/>
          <w:sz w:val="32"/>
          <w:szCs w:val="32"/>
          <w:u w:val="none"/>
          <w:shd w:val="clear" w:color="auto" w:fill="auto"/>
        </w:rPr>
        <w:t>监管工作的要求，制定本工作</w:t>
      </w:r>
      <w:r>
        <w:rPr>
          <w:rFonts w:hint="eastAsia" w:ascii="Times New Roman" w:hAnsi="Times New Roman" w:eastAsia="仿宋_GB2312" w:cs="仿宋_GB2312"/>
          <w:color w:val="auto"/>
          <w:spacing w:val="0"/>
          <w:kern w:val="2"/>
          <w:sz w:val="32"/>
          <w:szCs w:val="32"/>
          <w:u w:val="none"/>
          <w:shd w:val="clear" w:color="auto" w:fill="auto"/>
          <w:lang w:eastAsia="zh-CN"/>
        </w:rPr>
        <w:t>计划。</w:t>
      </w:r>
    </w:p>
    <w:p>
      <w:pPr>
        <w:pStyle w:val="2"/>
        <w:keepNext w:val="0"/>
        <w:keepLines w:val="0"/>
        <w:pageBreakBefore w:val="0"/>
        <w:widowControl w:val="0"/>
        <w:kinsoku/>
        <w:wordWrap/>
        <w:overflowPunct w:val="0"/>
        <w:topLinePunct w:val="0"/>
        <w:autoSpaceDE/>
        <w:autoSpaceDN/>
        <w:bidi w:val="0"/>
        <w:adjustRightInd/>
        <w:snapToGrid/>
        <w:spacing w:after="0" w:afterLines="0" w:line="560" w:lineRule="exact"/>
        <w:ind w:left="0" w:leftChars="0" w:firstLine="640" w:firstLineChars="200"/>
        <w:textAlignment w:val="auto"/>
        <w:rPr>
          <w:rFonts w:hint="eastAsia" w:ascii="黑体" w:hAnsi="黑体" w:eastAsia="黑体" w:cs="黑体"/>
          <w:color w:val="auto"/>
          <w:spacing w:val="0"/>
          <w:kern w:val="2"/>
          <w:sz w:val="32"/>
          <w:szCs w:val="32"/>
          <w:u w:val="none"/>
          <w:shd w:val="clear" w:color="auto" w:fill="auto"/>
        </w:rPr>
      </w:pPr>
      <w:r>
        <w:rPr>
          <w:rFonts w:hint="eastAsia" w:ascii="黑体" w:hAnsi="黑体" w:eastAsia="黑体" w:cs="黑体"/>
          <w:color w:val="auto"/>
          <w:spacing w:val="0"/>
          <w:kern w:val="2"/>
          <w:sz w:val="32"/>
          <w:szCs w:val="32"/>
          <w:u w:val="none"/>
          <w:shd w:val="clear" w:color="auto" w:fill="auto"/>
        </w:rPr>
        <w:t>一、总体要求</w:t>
      </w:r>
    </w:p>
    <w:p>
      <w:pPr>
        <w:keepNext w:val="0"/>
        <w:keepLines w:val="0"/>
        <w:pageBreakBefore w:val="0"/>
        <w:widowControl w:val="0"/>
        <w:kinsoku/>
        <w:wordWrap/>
        <w:overflowPunct w:val="0"/>
        <w:topLinePunct w:val="0"/>
        <w:autoSpaceDE/>
        <w:autoSpaceDN/>
        <w:bidi w:val="0"/>
        <w:adjustRightInd/>
        <w:snapToGrid/>
        <w:spacing w:line="560" w:lineRule="exact"/>
        <w:ind w:left="0" w:firstLine="640" w:firstLineChars="200"/>
        <w:textAlignment w:val="auto"/>
        <w:rPr>
          <w:rFonts w:hint="eastAsia" w:ascii="Times New Roman" w:hAnsi="Times New Roman" w:eastAsia="仿宋_GB2312" w:cs="仿宋_GB2312"/>
          <w:color w:val="auto"/>
          <w:spacing w:val="0"/>
          <w:kern w:val="2"/>
          <w:sz w:val="32"/>
          <w:szCs w:val="32"/>
          <w:u w:val="none"/>
          <w:shd w:val="clear" w:color="auto" w:fill="auto"/>
        </w:rPr>
      </w:pPr>
      <w:r>
        <w:rPr>
          <w:rFonts w:hint="eastAsia" w:ascii="Times New Roman" w:hAnsi="Times New Roman" w:eastAsia="仿宋_GB2312" w:cs="仿宋_GB2312"/>
          <w:color w:val="auto"/>
          <w:spacing w:val="0"/>
          <w:kern w:val="2"/>
          <w:sz w:val="32"/>
          <w:szCs w:val="32"/>
          <w:u w:val="none"/>
          <w:shd w:val="clear" w:color="auto" w:fill="auto"/>
          <w:lang w:eastAsia="zh-CN"/>
        </w:rPr>
        <w:t>坚持以习近平新时代中国特色社会主义思想为指导，全面贯彻落实党的二十大精神，</w:t>
      </w:r>
      <w:r>
        <w:rPr>
          <w:rFonts w:hint="eastAsia" w:ascii="Times New Roman" w:hAnsi="Times New Roman" w:eastAsia="仿宋_GB2312" w:cs="仿宋_GB2312"/>
          <w:color w:val="auto"/>
          <w:spacing w:val="0"/>
          <w:kern w:val="2"/>
          <w:sz w:val="32"/>
          <w:szCs w:val="32"/>
          <w:u w:val="none"/>
          <w:shd w:val="clear" w:color="auto" w:fill="auto"/>
        </w:rPr>
        <w:t>认真落实习近平总书记关于粮食购销监管的重要指示批示精神，充分认识粮食安全“国之大者”的极端重要性，</w:t>
      </w:r>
      <w:r>
        <w:rPr>
          <w:rFonts w:hint="eastAsia" w:ascii="Times New Roman" w:hAnsi="Times New Roman" w:eastAsia="仿宋_GB2312" w:cs="仿宋_GB2312"/>
          <w:color w:val="auto"/>
          <w:spacing w:val="0"/>
          <w:kern w:val="2"/>
          <w:sz w:val="32"/>
          <w:szCs w:val="32"/>
          <w:u w:val="none"/>
          <w:shd w:val="clear" w:color="auto" w:fill="auto"/>
          <w:lang w:eastAsia="zh-CN"/>
        </w:rPr>
        <w:t>充分发挥执法监督对服务保障粮食安全的作用，以强烈的</w:t>
      </w:r>
      <w:r>
        <w:rPr>
          <w:rFonts w:hint="eastAsia" w:ascii="Times New Roman" w:hAnsi="Times New Roman" w:eastAsia="仿宋_GB2312" w:cs="仿宋_GB2312"/>
          <w:color w:val="auto"/>
          <w:spacing w:val="0"/>
          <w:kern w:val="2"/>
          <w:sz w:val="32"/>
          <w:szCs w:val="32"/>
          <w:u w:val="none"/>
          <w:shd w:val="clear" w:color="auto" w:fill="auto"/>
        </w:rPr>
        <w:t>政治自觉、思想自觉和行动自觉</w:t>
      </w:r>
      <w:r>
        <w:rPr>
          <w:rFonts w:hint="eastAsia" w:ascii="Times New Roman" w:hAnsi="Times New Roman" w:eastAsia="仿宋_GB2312" w:cs="仿宋_GB2312"/>
          <w:color w:val="auto"/>
          <w:spacing w:val="0"/>
          <w:kern w:val="2"/>
          <w:sz w:val="32"/>
          <w:szCs w:val="32"/>
          <w:u w:val="none"/>
          <w:shd w:val="clear" w:color="auto" w:fill="auto"/>
          <w:lang w:eastAsia="zh-CN"/>
        </w:rPr>
        <w:t>，认真抓好粮食购销定期巡查（以下简称定期巡查）工作</w:t>
      </w:r>
      <w:r>
        <w:rPr>
          <w:rFonts w:hint="eastAsia" w:ascii="Times New Roman" w:hAnsi="Times New Roman" w:eastAsia="仿宋_GB2312" w:cs="仿宋_GB2312"/>
          <w:color w:val="auto"/>
          <w:spacing w:val="0"/>
          <w:kern w:val="2"/>
          <w:sz w:val="32"/>
          <w:szCs w:val="32"/>
          <w:u w:val="none"/>
          <w:shd w:val="clear" w:color="auto" w:fill="auto"/>
        </w:rPr>
        <w:t>。</w:t>
      </w:r>
    </w:p>
    <w:p>
      <w:pPr>
        <w:pStyle w:val="2"/>
        <w:keepNext w:val="0"/>
        <w:keepLines w:val="0"/>
        <w:pageBreakBefore w:val="0"/>
        <w:widowControl w:val="0"/>
        <w:kinsoku/>
        <w:wordWrap/>
        <w:overflowPunct w:val="0"/>
        <w:topLinePunct w:val="0"/>
        <w:autoSpaceDE/>
        <w:autoSpaceDN/>
        <w:bidi w:val="0"/>
        <w:adjustRightInd/>
        <w:snapToGrid/>
        <w:spacing w:after="0" w:afterLines="0" w:line="560" w:lineRule="exact"/>
        <w:ind w:left="0" w:leftChars="0" w:firstLine="640" w:firstLineChars="200"/>
        <w:textAlignment w:val="auto"/>
        <w:rPr>
          <w:rFonts w:hint="eastAsia" w:ascii="黑体" w:hAnsi="黑体" w:eastAsia="黑体" w:cs="黑体"/>
          <w:color w:val="auto"/>
          <w:spacing w:val="0"/>
          <w:kern w:val="2"/>
          <w:sz w:val="32"/>
          <w:szCs w:val="32"/>
          <w:u w:val="none"/>
          <w:shd w:val="clear" w:color="auto" w:fill="auto"/>
          <w:lang w:val="en-US" w:eastAsia="zh-CN"/>
        </w:rPr>
      </w:pPr>
      <w:r>
        <w:rPr>
          <w:rFonts w:hint="eastAsia" w:ascii="黑体" w:hAnsi="黑体" w:eastAsia="黑体" w:cs="黑体"/>
          <w:color w:val="auto"/>
          <w:spacing w:val="0"/>
          <w:kern w:val="2"/>
          <w:sz w:val="32"/>
          <w:szCs w:val="32"/>
          <w:u w:val="none"/>
          <w:shd w:val="clear" w:color="auto" w:fill="auto"/>
          <w:lang w:val="en-US" w:eastAsia="zh-CN"/>
        </w:rPr>
        <w:t>二、职责分工</w:t>
      </w:r>
    </w:p>
    <w:p>
      <w:pPr>
        <w:keepNext w:val="0"/>
        <w:keepLines w:val="0"/>
        <w:pageBreakBefore w:val="0"/>
        <w:widowControl w:val="0"/>
        <w:kinsoku/>
        <w:wordWrap/>
        <w:overflowPunct w:val="0"/>
        <w:topLinePunct w:val="0"/>
        <w:autoSpaceDE/>
        <w:autoSpaceDN/>
        <w:bidi w:val="0"/>
        <w:adjustRightInd/>
        <w:snapToGrid/>
        <w:spacing w:line="560" w:lineRule="exact"/>
        <w:ind w:left="0" w:firstLine="640" w:firstLineChars="200"/>
        <w:textAlignment w:val="auto"/>
        <w:rPr>
          <w:rFonts w:hint="eastAsia" w:ascii="Times New Roman" w:hAnsi="Times New Roman" w:eastAsia="仿宋_GB2312" w:cs="仿宋_GB2312"/>
          <w:color w:val="auto"/>
          <w:spacing w:val="0"/>
          <w:sz w:val="32"/>
          <w:szCs w:val="32"/>
          <w:u w:val="none"/>
          <w:lang w:val="en-US" w:eastAsia="zh-CN"/>
        </w:rPr>
      </w:pPr>
      <w:r>
        <w:rPr>
          <w:rFonts w:hint="eastAsia" w:ascii="Times New Roman" w:hAnsi="Times New Roman" w:eastAsia="仿宋_GB2312" w:cs="仿宋_GB2312"/>
          <w:color w:val="auto"/>
          <w:spacing w:val="0"/>
          <w:sz w:val="32"/>
          <w:szCs w:val="32"/>
          <w:u w:val="none"/>
          <w:lang w:eastAsia="zh-CN"/>
        </w:rPr>
        <w:t>根据</w:t>
      </w:r>
      <w:r>
        <w:rPr>
          <w:rFonts w:hint="eastAsia" w:ascii="Times New Roman" w:hAnsi="Times New Roman" w:eastAsia="仿宋_GB2312" w:cs="仿宋_GB2312"/>
          <w:color w:val="auto"/>
          <w:spacing w:val="0"/>
          <w:sz w:val="32"/>
          <w:szCs w:val="32"/>
          <w:u w:val="none"/>
        </w:rPr>
        <w:t>定期巡查制度</w:t>
      </w:r>
      <w:r>
        <w:rPr>
          <w:rFonts w:hint="eastAsia" w:ascii="Times New Roman" w:hAnsi="Times New Roman" w:eastAsia="仿宋_GB2312" w:cs="仿宋_GB2312"/>
          <w:color w:val="auto"/>
          <w:spacing w:val="0"/>
          <w:sz w:val="32"/>
          <w:szCs w:val="32"/>
          <w:u w:val="none"/>
          <w:lang w:val="en-US" w:eastAsia="zh-CN"/>
        </w:rPr>
        <w:t>，</w:t>
      </w:r>
      <w:r>
        <w:rPr>
          <w:rFonts w:hint="eastAsia" w:ascii="Times New Roman" w:hAnsi="Times New Roman" w:eastAsia="仿宋_GB2312" w:cs="仿宋_GB2312"/>
          <w:color w:val="auto"/>
          <w:spacing w:val="0"/>
          <w:sz w:val="32"/>
          <w:szCs w:val="32"/>
          <w:u w:val="none"/>
        </w:rPr>
        <w:t>定期巡查实行分级负责制</w:t>
      </w:r>
      <w:r>
        <w:rPr>
          <w:rFonts w:hint="eastAsia" w:ascii="Times New Roman" w:hAnsi="Times New Roman" w:eastAsia="仿宋_GB2312" w:cs="仿宋_GB2312"/>
          <w:color w:val="auto"/>
          <w:spacing w:val="0"/>
          <w:sz w:val="32"/>
          <w:szCs w:val="32"/>
          <w:u w:val="none"/>
          <w:lang w:eastAsia="zh-CN"/>
        </w:rPr>
        <w:t>，具体按照《广西壮族自治区粮食和物资储备局办公室关于做好粮食购销定期巡查工作的通知》（桂粮办发〔</w:t>
      </w:r>
      <w:r>
        <w:rPr>
          <w:rFonts w:hint="eastAsia" w:ascii="Times New Roman" w:hAnsi="Times New Roman" w:eastAsia="仿宋_GB2312" w:cs="仿宋_GB2312"/>
          <w:color w:val="auto"/>
          <w:spacing w:val="0"/>
          <w:sz w:val="32"/>
          <w:szCs w:val="32"/>
          <w:u w:val="none"/>
          <w:lang w:val="en-US" w:eastAsia="zh-CN"/>
        </w:rPr>
        <w:t>2022</w:t>
      </w:r>
      <w:r>
        <w:rPr>
          <w:rFonts w:hint="eastAsia" w:ascii="Times New Roman" w:hAnsi="Times New Roman" w:eastAsia="仿宋_GB2312" w:cs="仿宋_GB2312"/>
          <w:color w:val="auto"/>
          <w:spacing w:val="0"/>
          <w:sz w:val="32"/>
          <w:szCs w:val="32"/>
          <w:u w:val="none"/>
          <w:lang w:eastAsia="zh-CN"/>
        </w:rPr>
        <w:t>〕</w:t>
      </w:r>
      <w:r>
        <w:rPr>
          <w:rFonts w:hint="eastAsia" w:ascii="Times New Roman" w:hAnsi="Times New Roman" w:eastAsia="仿宋_GB2312" w:cs="仿宋_GB2312"/>
          <w:color w:val="auto"/>
          <w:spacing w:val="0"/>
          <w:sz w:val="32"/>
          <w:szCs w:val="32"/>
          <w:u w:val="none"/>
          <w:lang w:val="en-US" w:eastAsia="zh-CN"/>
        </w:rPr>
        <w:t>70号</w:t>
      </w:r>
      <w:r>
        <w:rPr>
          <w:rFonts w:hint="eastAsia" w:ascii="Times New Roman" w:hAnsi="Times New Roman" w:eastAsia="仿宋_GB2312" w:cs="仿宋_GB2312"/>
          <w:color w:val="auto"/>
          <w:spacing w:val="0"/>
          <w:sz w:val="32"/>
          <w:szCs w:val="32"/>
          <w:u w:val="none"/>
          <w:lang w:eastAsia="zh-CN"/>
        </w:rPr>
        <w:t>）执行。此外，</w:t>
      </w:r>
      <w:r>
        <w:rPr>
          <w:rFonts w:hint="eastAsia" w:ascii="Times New Roman" w:hAnsi="Times New Roman" w:eastAsia="仿宋_GB2312" w:cs="仿宋_GB2312"/>
          <w:color w:val="auto"/>
          <w:spacing w:val="0"/>
          <w:sz w:val="32"/>
          <w:szCs w:val="32"/>
          <w:u w:val="none"/>
          <w:lang w:val="en-US" w:eastAsia="zh-CN"/>
        </w:rPr>
        <w:t>对辖区内储存中央事权粮食企业、存有广西粮食发展有限公司粮食的储存企业，各市、县（市、区）粮食和储备部门要落实在地监管责任进行巡查，具体由设区市粮食和储备部门负责组织实施。广西粮食发展有限公司应在每季度第一个月5个工作日内（其中2023年第一季度于2023年2月28日前），把储存库点名称、品种、数量等信息告知相关市、县（市、区）粮食和储备部门，以便相关市、县（市、区）开展巡查工作。</w:t>
      </w:r>
    </w:p>
    <w:p>
      <w:pPr>
        <w:pStyle w:val="2"/>
        <w:keepNext w:val="0"/>
        <w:keepLines w:val="0"/>
        <w:pageBreakBefore w:val="0"/>
        <w:widowControl w:val="0"/>
        <w:kinsoku/>
        <w:wordWrap/>
        <w:overflowPunct w:val="0"/>
        <w:topLinePunct w:val="0"/>
        <w:autoSpaceDE/>
        <w:autoSpaceDN/>
        <w:bidi w:val="0"/>
        <w:adjustRightInd/>
        <w:snapToGrid/>
        <w:spacing w:after="0" w:afterLines="0" w:line="560" w:lineRule="exact"/>
        <w:ind w:left="0" w:leftChars="0" w:firstLine="640" w:firstLineChars="200"/>
        <w:textAlignment w:val="auto"/>
        <w:rPr>
          <w:rFonts w:hint="eastAsia" w:ascii="黑体" w:hAnsi="黑体" w:eastAsia="黑体" w:cs="黑体"/>
          <w:color w:val="auto"/>
          <w:spacing w:val="0"/>
          <w:kern w:val="2"/>
          <w:sz w:val="32"/>
          <w:szCs w:val="32"/>
          <w:u w:val="none"/>
          <w:shd w:val="clear" w:color="auto" w:fill="auto"/>
          <w:lang w:val="en-US" w:eastAsia="zh-CN"/>
        </w:rPr>
      </w:pPr>
      <w:r>
        <w:rPr>
          <w:rFonts w:hint="eastAsia" w:ascii="黑体" w:hAnsi="黑体" w:eastAsia="黑体" w:cs="黑体"/>
          <w:color w:val="auto"/>
          <w:spacing w:val="0"/>
          <w:kern w:val="2"/>
          <w:sz w:val="32"/>
          <w:szCs w:val="32"/>
          <w:u w:val="none"/>
          <w:shd w:val="clear" w:color="auto" w:fill="auto"/>
          <w:lang w:val="en-US" w:eastAsia="zh-CN"/>
        </w:rPr>
        <w:t>三、巡查内容</w:t>
      </w:r>
    </w:p>
    <w:p>
      <w:pPr>
        <w:keepNext w:val="0"/>
        <w:keepLines w:val="0"/>
        <w:pageBreakBefore w:val="0"/>
        <w:widowControl w:val="0"/>
        <w:kinsoku/>
        <w:wordWrap/>
        <w:overflowPunct w:val="0"/>
        <w:topLinePunct w:val="0"/>
        <w:autoSpaceDE/>
        <w:autoSpaceDN/>
        <w:bidi w:val="0"/>
        <w:adjustRightInd/>
        <w:snapToGrid/>
        <w:spacing w:line="560" w:lineRule="exact"/>
        <w:ind w:left="0" w:firstLine="640" w:firstLineChars="200"/>
        <w:textAlignment w:val="auto"/>
        <w:rPr>
          <w:rFonts w:hint="eastAsia" w:ascii="Times New Roman" w:hAnsi="Times New Roman" w:eastAsia="仿宋_GB2312" w:cs="仿宋_GB2312"/>
          <w:color w:val="auto"/>
          <w:spacing w:val="0"/>
          <w:sz w:val="32"/>
          <w:szCs w:val="32"/>
          <w:u w:val="none"/>
          <w:lang w:eastAsia="zh-CN"/>
        </w:rPr>
      </w:pPr>
      <w:r>
        <w:rPr>
          <w:rFonts w:hint="eastAsia" w:ascii="Times New Roman" w:hAnsi="Times New Roman" w:eastAsia="仿宋_GB2312" w:cs="仿宋_GB2312"/>
          <w:color w:val="auto"/>
          <w:spacing w:val="0"/>
          <w:sz w:val="32"/>
          <w:szCs w:val="32"/>
          <w:u w:val="none"/>
          <w:lang w:eastAsia="zh-CN"/>
        </w:rPr>
        <w:t>根据《</w:t>
      </w:r>
      <w:r>
        <w:rPr>
          <w:rFonts w:hint="eastAsia" w:ascii="Times New Roman" w:hAnsi="Times New Roman" w:eastAsia="仿宋_GB2312" w:cs="仿宋_GB2312"/>
          <w:color w:val="auto"/>
          <w:spacing w:val="0"/>
          <w:sz w:val="32"/>
          <w:szCs w:val="32"/>
          <w:u w:val="none"/>
        </w:rPr>
        <w:t>粮食购销定期巡查工作制度</w:t>
      </w:r>
      <w:r>
        <w:rPr>
          <w:rFonts w:hint="eastAsia" w:ascii="Times New Roman" w:hAnsi="Times New Roman" w:eastAsia="仿宋_GB2312" w:cs="仿宋_GB2312"/>
          <w:color w:val="auto"/>
          <w:spacing w:val="0"/>
          <w:sz w:val="32"/>
          <w:szCs w:val="32"/>
          <w:u w:val="none"/>
          <w:lang w:eastAsia="zh-CN"/>
        </w:rPr>
        <w:t>（</w:t>
      </w:r>
      <w:r>
        <w:rPr>
          <w:rFonts w:hint="eastAsia" w:ascii="Times New Roman" w:hAnsi="Times New Roman" w:eastAsia="仿宋_GB2312" w:cs="仿宋_GB2312"/>
          <w:color w:val="auto"/>
          <w:spacing w:val="0"/>
          <w:sz w:val="32"/>
          <w:szCs w:val="32"/>
          <w:u w:val="none"/>
        </w:rPr>
        <w:t>试行</w:t>
      </w:r>
      <w:r>
        <w:rPr>
          <w:rFonts w:hint="eastAsia" w:ascii="Times New Roman" w:hAnsi="Times New Roman" w:eastAsia="仿宋_GB2312" w:cs="仿宋_GB2312"/>
          <w:color w:val="auto"/>
          <w:spacing w:val="0"/>
          <w:sz w:val="32"/>
          <w:szCs w:val="32"/>
          <w:u w:val="none"/>
          <w:lang w:eastAsia="zh-CN"/>
        </w:rPr>
        <w:t>）》</w:t>
      </w:r>
      <w:r>
        <w:rPr>
          <w:rFonts w:hint="eastAsia" w:ascii="Times New Roman" w:hAnsi="Times New Roman" w:eastAsia="仿宋_GB2312" w:cs="仿宋_GB2312"/>
          <w:color w:val="auto"/>
          <w:spacing w:val="0"/>
          <w:sz w:val="32"/>
          <w:szCs w:val="32"/>
          <w:u w:val="none"/>
          <w:lang w:val="en-US" w:eastAsia="zh-CN"/>
        </w:rPr>
        <w:t>，</w:t>
      </w:r>
      <w:r>
        <w:rPr>
          <w:rFonts w:hint="eastAsia" w:ascii="Times New Roman" w:hAnsi="Times New Roman" w:eastAsia="仿宋_GB2312" w:cs="仿宋_GB2312"/>
          <w:color w:val="auto"/>
          <w:spacing w:val="0"/>
          <w:sz w:val="32"/>
          <w:szCs w:val="32"/>
          <w:u w:val="none"/>
        </w:rPr>
        <w:t>粮食购销定期巡查</w:t>
      </w:r>
      <w:r>
        <w:rPr>
          <w:rFonts w:hint="eastAsia" w:ascii="Times New Roman" w:hAnsi="Times New Roman" w:eastAsia="仿宋_GB2312" w:cs="仿宋_GB2312"/>
          <w:color w:val="auto"/>
          <w:spacing w:val="0"/>
          <w:sz w:val="32"/>
          <w:szCs w:val="32"/>
          <w:u w:val="none"/>
          <w:lang w:eastAsia="zh-CN"/>
        </w:rPr>
        <w:t>主要内容包括以下方面。</w:t>
      </w:r>
    </w:p>
    <w:p>
      <w:pPr>
        <w:keepNext w:val="0"/>
        <w:keepLines w:val="0"/>
        <w:pageBreakBefore w:val="0"/>
        <w:widowControl w:val="0"/>
        <w:kinsoku/>
        <w:wordWrap/>
        <w:overflowPunct w:val="0"/>
        <w:topLinePunct w:val="0"/>
        <w:autoSpaceDE/>
        <w:autoSpaceDN/>
        <w:bidi w:val="0"/>
        <w:adjustRightInd/>
        <w:snapToGrid/>
        <w:spacing w:line="560" w:lineRule="exact"/>
        <w:ind w:left="0" w:firstLine="640" w:firstLineChars="200"/>
        <w:textAlignment w:val="auto"/>
        <w:rPr>
          <w:rFonts w:hint="eastAsia" w:ascii="Times New Roman" w:hAnsi="Times New Roman" w:eastAsia="仿宋_GB2312" w:cs="仿宋_GB2312"/>
          <w:color w:val="auto"/>
          <w:spacing w:val="0"/>
          <w:sz w:val="32"/>
          <w:szCs w:val="32"/>
          <w:u w:val="none"/>
          <w:lang w:val="en-US" w:eastAsia="zh-CN"/>
        </w:rPr>
      </w:pPr>
      <w:r>
        <w:rPr>
          <w:rFonts w:hint="eastAsia" w:ascii="Times New Roman" w:hAnsi="Times New Roman" w:eastAsia="楷体_GB2312" w:cs="楷体_GB2312"/>
          <w:b w:val="0"/>
          <w:bCs w:val="0"/>
          <w:color w:val="auto"/>
          <w:spacing w:val="0"/>
          <w:kern w:val="2"/>
          <w:sz w:val="32"/>
          <w:szCs w:val="32"/>
          <w:u w:val="none"/>
          <w:shd w:val="clear" w:color="auto" w:fill="auto"/>
          <w:lang w:val="en-US" w:eastAsia="zh-CN" w:bidi="ar-SA"/>
        </w:rPr>
        <w:t>（一）数量方面。</w:t>
      </w:r>
      <w:r>
        <w:rPr>
          <w:rFonts w:hint="eastAsia" w:ascii="Times New Roman" w:hAnsi="Times New Roman" w:eastAsia="仿宋_GB2312" w:cs="仿宋_GB2312"/>
          <w:color w:val="auto"/>
          <w:spacing w:val="0"/>
          <w:sz w:val="32"/>
          <w:szCs w:val="32"/>
          <w:u w:val="none"/>
          <w:lang w:val="en-US" w:eastAsia="zh-CN"/>
        </w:rPr>
        <w:t>对粮食收储企业进行首轮巡查时，应通过丈量等方式核查库存粮食数量，并拍照记录货位形态；如两次巡查间该货位未发生购销业务，且货位形态未发生明显变化的，后续巡查可不再进行丈量，但需比对前期影像资料。</w:t>
      </w:r>
    </w:p>
    <w:p>
      <w:pPr>
        <w:keepNext w:val="0"/>
        <w:keepLines w:val="0"/>
        <w:pageBreakBefore w:val="0"/>
        <w:widowControl w:val="0"/>
        <w:kinsoku/>
        <w:wordWrap/>
        <w:overflowPunct w:val="0"/>
        <w:topLinePunct w:val="0"/>
        <w:autoSpaceDE/>
        <w:autoSpaceDN/>
        <w:bidi w:val="0"/>
        <w:adjustRightInd/>
        <w:snapToGrid/>
        <w:spacing w:line="560" w:lineRule="exact"/>
        <w:ind w:left="0" w:firstLine="640" w:firstLineChars="200"/>
        <w:textAlignment w:val="auto"/>
        <w:rPr>
          <w:rFonts w:hint="eastAsia" w:ascii="Times New Roman" w:hAnsi="Times New Roman" w:eastAsia="仿宋_GB2312" w:cs="仿宋_GB2312"/>
          <w:color w:val="auto"/>
          <w:spacing w:val="0"/>
          <w:sz w:val="32"/>
          <w:szCs w:val="32"/>
          <w:u w:val="none"/>
          <w:lang w:val="en-US" w:eastAsia="zh-CN"/>
        </w:rPr>
      </w:pPr>
      <w:r>
        <w:rPr>
          <w:rFonts w:hint="eastAsia" w:ascii="Times New Roman" w:hAnsi="Times New Roman" w:eastAsia="楷体_GB2312" w:cs="楷体_GB2312"/>
          <w:b w:val="0"/>
          <w:bCs w:val="0"/>
          <w:color w:val="auto"/>
          <w:spacing w:val="0"/>
          <w:kern w:val="2"/>
          <w:sz w:val="32"/>
          <w:szCs w:val="32"/>
          <w:u w:val="none"/>
          <w:shd w:val="clear" w:color="auto" w:fill="auto"/>
          <w:lang w:val="en-US" w:eastAsia="zh-CN" w:bidi="ar-SA"/>
        </w:rPr>
        <w:t>（二）质量方面。</w:t>
      </w:r>
      <w:r>
        <w:rPr>
          <w:rFonts w:hint="eastAsia" w:ascii="Times New Roman" w:hAnsi="Times New Roman" w:eastAsia="仿宋_GB2312" w:cs="仿宋_GB2312"/>
          <w:color w:val="auto"/>
          <w:spacing w:val="0"/>
          <w:sz w:val="32"/>
          <w:szCs w:val="32"/>
          <w:u w:val="none"/>
          <w:lang w:val="en-US" w:eastAsia="zh-CN"/>
        </w:rPr>
        <w:t>重点查看质量档案记录等情况；通过感官判定等方式，掌握粮食质量情况，鼓励有条件的地区、企业进行扦样检验。质量感官检查存在问题的，应安排第三方粮油检验机构进行扦样检验。</w:t>
      </w:r>
    </w:p>
    <w:p>
      <w:pPr>
        <w:keepNext w:val="0"/>
        <w:keepLines w:val="0"/>
        <w:pageBreakBefore w:val="0"/>
        <w:widowControl w:val="0"/>
        <w:kinsoku/>
        <w:wordWrap/>
        <w:overflowPunct w:val="0"/>
        <w:topLinePunct w:val="0"/>
        <w:autoSpaceDE/>
        <w:autoSpaceDN/>
        <w:bidi w:val="0"/>
        <w:adjustRightInd/>
        <w:snapToGrid/>
        <w:spacing w:line="560" w:lineRule="exact"/>
        <w:ind w:left="0" w:firstLine="640" w:firstLineChars="200"/>
        <w:textAlignment w:val="auto"/>
        <w:rPr>
          <w:rFonts w:hint="eastAsia" w:ascii="Times New Roman" w:hAnsi="Times New Roman" w:eastAsia="仿宋_GB2312" w:cs="仿宋_GB2312"/>
          <w:color w:val="auto"/>
          <w:spacing w:val="0"/>
          <w:sz w:val="32"/>
          <w:szCs w:val="32"/>
          <w:u w:val="none"/>
          <w:lang w:val="en-US" w:eastAsia="zh-CN"/>
        </w:rPr>
      </w:pPr>
      <w:r>
        <w:rPr>
          <w:rFonts w:hint="eastAsia" w:ascii="Times New Roman" w:hAnsi="Times New Roman" w:eastAsia="楷体_GB2312" w:cs="楷体_GB2312"/>
          <w:b w:val="0"/>
          <w:bCs w:val="0"/>
          <w:color w:val="auto"/>
          <w:spacing w:val="0"/>
          <w:kern w:val="2"/>
          <w:sz w:val="32"/>
          <w:szCs w:val="32"/>
          <w:u w:val="none"/>
          <w:shd w:val="clear" w:color="auto" w:fill="auto"/>
          <w:lang w:val="en-US" w:eastAsia="zh-CN" w:bidi="ar-SA"/>
        </w:rPr>
        <w:t>（三）安全储粮和安全生产方面。</w:t>
      </w:r>
      <w:r>
        <w:rPr>
          <w:rFonts w:hint="eastAsia" w:ascii="Times New Roman" w:hAnsi="Times New Roman" w:eastAsia="仿宋_GB2312" w:cs="仿宋_GB2312"/>
          <w:color w:val="auto"/>
          <w:spacing w:val="0"/>
          <w:sz w:val="32"/>
          <w:szCs w:val="32"/>
          <w:u w:val="none"/>
          <w:lang w:val="en-US" w:eastAsia="zh-CN"/>
        </w:rPr>
        <w:t>重点检查粮温记录情况；检查《粮油储存安全责任暂行规定》《粮油安全储存守则》《粮库安全生产守则》落实情况。</w:t>
      </w:r>
    </w:p>
    <w:p>
      <w:pPr>
        <w:keepNext w:val="0"/>
        <w:keepLines w:val="0"/>
        <w:pageBreakBefore w:val="0"/>
        <w:widowControl w:val="0"/>
        <w:kinsoku/>
        <w:wordWrap/>
        <w:overflowPunct w:val="0"/>
        <w:topLinePunct w:val="0"/>
        <w:autoSpaceDE/>
        <w:autoSpaceDN/>
        <w:bidi w:val="0"/>
        <w:adjustRightInd/>
        <w:snapToGrid/>
        <w:spacing w:line="560" w:lineRule="exact"/>
        <w:ind w:left="0" w:firstLine="640" w:firstLineChars="200"/>
        <w:textAlignment w:val="auto"/>
        <w:rPr>
          <w:rFonts w:hint="eastAsia" w:ascii="Times New Roman" w:hAnsi="Times New Roman" w:eastAsia="仿宋_GB2312" w:cs="仿宋_GB2312"/>
          <w:color w:val="auto"/>
          <w:spacing w:val="0"/>
          <w:sz w:val="32"/>
          <w:szCs w:val="32"/>
          <w:u w:val="none"/>
          <w:lang w:val="en-US" w:eastAsia="zh-CN"/>
        </w:rPr>
      </w:pPr>
      <w:r>
        <w:rPr>
          <w:rFonts w:hint="eastAsia" w:ascii="Times New Roman" w:hAnsi="Times New Roman" w:eastAsia="楷体_GB2312" w:cs="楷体_GB2312"/>
          <w:b w:val="0"/>
          <w:bCs w:val="0"/>
          <w:color w:val="auto"/>
          <w:spacing w:val="0"/>
          <w:kern w:val="2"/>
          <w:sz w:val="32"/>
          <w:szCs w:val="32"/>
          <w:u w:val="none"/>
          <w:shd w:val="clear" w:color="auto" w:fill="auto"/>
          <w:lang w:val="en-US" w:eastAsia="zh-CN" w:bidi="ar-SA"/>
        </w:rPr>
        <w:t>（四）政策执行方面。</w:t>
      </w:r>
      <w:r>
        <w:rPr>
          <w:rFonts w:hint="eastAsia" w:ascii="Times New Roman" w:hAnsi="Times New Roman" w:eastAsia="仿宋_GB2312" w:cs="仿宋_GB2312"/>
          <w:color w:val="auto"/>
          <w:spacing w:val="0"/>
          <w:sz w:val="32"/>
          <w:szCs w:val="32"/>
          <w:u w:val="none"/>
          <w:lang w:val="en-US" w:eastAsia="zh-CN"/>
        </w:rPr>
        <w:t>首次巡查时，粮食和储备部门应通过查阅财务账、统计账、保管账，以及核对其他经营管理记录等方式，对粮食企业执行国家粮食政策情况进行全面了解核查，并形成记录档案。后续巡查时，可只核查两次巡查之间业务变动情况，鼓励有条件的地区、企业进行全面清查。</w:t>
      </w:r>
    </w:p>
    <w:p>
      <w:pPr>
        <w:pStyle w:val="2"/>
        <w:keepNext w:val="0"/>
        <w:keepLines w:val="0"/>
        <w:pageBreakBefore w:val="0"/>
        <w:widowControl w:val="0"/>
        <w:kinsoku/>
        <w:wordWrap/>
        <w:overflowPunct w:val="0"/>
        <w:topLinePunct w:val="0"/>
        <w:autoSpaceDE/>
        <w:autoSpaceDN/>
        <w:bidi w:val="0"/>
        <w:adjustRightInd/>
        <w:snapToGrid/>
        <w:spacing w:after="0" w:afterLines="0" w:line="560" w:lineRule="exact"/>
        <w:ind w:firstLine="640" w:firstLineChars="200"/>
        <w:textAlignment w:val="auto"/>
        <w:rPr>
          <w:rFonts w:hint="eastAsia" w:ascii="Times New Roman" w:hAnsi="Times New Roman" w:eastAsia="仿宋_GB2312" w:cs="仿宋_GB2312"/>
          <w:color w:val="auto"/>
          <w:spacing w:val="0"/>
          <w:sz w:val="32"/>
          <w:szCs w:val="32"/>
          <w:u w:val="none"/>
          <w:lang w:val="en-US" w:eastAsia="zh-CN"/>
        </w:rPr>
      </w:pPr>
      <w:r>
        <w:rPr>
          <w:rFonts w:hint="eastAsia" w:ascii="Times New Roman" w:hAnsi="Times New Roman" w:eastAsia="仿宋_GB2312" w:cs="仿宋_GB2312"/>
          <w:color w:val="auto"/>
          <w:spacing w:val="0"/>
          <w:sz w:val="32"/>
          <w:szCs w:val="32"/>
          <w:u w:val="none"/>
          <w:lang w:val="en-US" w:eastAsia="zh-CN"/>
        </w:rPr>
        <w:t>巡查期间，还应结合粮食收储企业现场实际情况，通过询问当事人、售粮者、购粮者等方式，了解粮食收储企业经营管理情况。</w:t>
      </w:r>
    </w:p>
    <w:p>
      <w:pPr>
        <w:pStyle w:val="2"/>
        <w:keepNext w:val="0"/>
        <w:keepLines w:val="0"/>
        <w:pageBreakBefore w:val="0"/>
        <w:widowControl w:val="0"/>
        <w:kinsoku/>
        <w:wordWrap/>
        <w:overflowPunct w:val="0"/>
        <w:topLinePunct w:val="0"/>
        <w:autoSpaceDE/>
        <w:autoSpaceDN/>
        <w:bidi w:val="0"/>
        <w:adjustRightInd/>
        <w:snapToGrid/>
        <w:spacing w:after="0" w:afterLines="0" w:line="560" w:lineRule="exact"/>
        <w:ind w:firstLine="640" w:firstLineChars="200"/>
        <w:textAlignment w:val="auto"/>
        <w:rPr>
          <w:rFonts w:hint="eastAsia" w:ascii="Times New Roman" w:hAnsi="Times New Roman" w:eastAsia="仿宋_GB2312" w:cs="仿宋_GB2312"/>
          <w:color w:val="auto"/>
          <w:spacing w:val="0"/>
          <w:sz w:val="32"/>
          <w:szCs w:val="32"/>
          <w:u w:val="none"/>
          <w:lang w:val="en-US" w:eastAsia="zh-CN"/>
        </w:rPr>
      </w:pPr>
      <w:r>
        <w:rPr>
          <w:rFonts w:hint="eastAsia" w:ascii="Times New Roman" w:hAnsi="Times New Roman" w:eastAsia="楷体_GB2312" w:cs="楷体_GB2312"/>
          <w:b w:val="0"/>
          <w:bCs w:val="0"/>
          <w:color w:val="auto"/>
          <w:spacing w:val="0"/>
          <w:kern w:val="2"/>
          <w:sz w:val="32"/>
          <w:szCs w:val="32"/>
          <w:u w:val="none"/>
          <w:shd w:val="clear" w:color="auto" w:fill="auto"/>
          <w:lang w:val="en-US" w:eastAsia="zh-CN"/>
        </w:rPr>
        <w:t>（五）</w:t>
      </w:r>
      <w:r>
        <w:rPr>
          <w:rFonts w:hint="eastAsia" w:ascii="Times New Roman" w:hAnsi="Times New Roman" w:eastAsia="仿宋_GB2312" w:cs="仿宋_GB2312"/>
          <w:color w:val="auto"/>
          <w:spacing w:val="0"/>
          <w:sz w:val="32"/>
          <w:szCs w:val="32"/>
          <w:u w:val="none"/>
          <w:lang w:val="en-US" w:eastAsia="zh-CN"/>
        </w:rPr>
        <w:t>对辖区内储存中央事权粮食企业定期巡查主要巡查以下方面：</w:t>
      </w:r>
    </w:p>
    <w:p>
      <w:pPr>
        <w:pStyle w:val="2"/>
        <w:keepNext w:val="0"/>
        <w:keepLines w:val="0"/>
        <w:pageBreakBefore w:val="0"/>
        <w:widowControl w:val="0"/>
        <w:kinsoku/>
        <w:wordWrap/>
        <w:overflowPunct w:val="0"/>
        <w:topLinePunct w:val="0"/>
        <w:autoSpaceDE/>
        <w:autoSpaceDN/>
        <w:bidi w:val="0"/>
        <w:adjustRightInd/>
        <w:snapToGrid/>
        <w:spacing w:after="0" w:afterLines="0" w:line="560" w:lineRule="exact"/>
        <w:ind w:firstLine="640" w:firstLineChars="200"/>
        <w:textAlignment w:val="auto"/>
        <w:rPr>
          <w:rFonts w:hint="eastAsia" w:ascii="Times New Roman" w:hAnsi="Times New Roman" w:eastAsia="仿宋_GB2312" w:cs="仿宋_GB2312"/>
          <w:color w:val="auto"/>
          <w:spacing w:val="0"/>
          <w:sz w:val="32"/>
          <w:szCs w:val="32"/>
          <w:u w:val="none"/>
          <w:lang w:val="en-US" w:eastAsia="zh-CN"/>
        </w:rPr>
      </w:pPr>
      <w:r>
        <w:rPr>
          <w:rFonts w:hint="eastAsia" w:ascii="Times New Roman" w:hAnsi="Times New Roman" w:eastAsia="仿宋_GB2312" w:cs="仿宋_GB2312"/>
          <w:color w:val="auto"/>
          <w:spacing w:val="0"/>
          <w:sz w:val="32"/>
          <w:szCs w:val="32"/>
          <w:u w:val="none"/>
          <w:lang w:val="en-US" w:eastAsia="zh-CN"/>
        </w:rPr>
        <w:t>1.</w:t>
      </w:r>
      <w:r>
        <w:rPr>
          <w:rFonts w:hint="eastAsia" w:eastAsia="仿宋_GB2312" w:cs="仿宋_GB2312"/>
          <w:color w:val="auto"/>
          <w:spacing w:val="0"/>
          <w:sz w:val="32"/>
          <w:szCs w:val="32"/>
          <w:u w:val="none"/>
          <w:lang w:val="en-US" w:eastAsia="zh-CN"/>
        </w:rPr>
        <w:t xml:space="preserve"> </w:t>
      </w:r>
      <w:r>
        <w:rPr>
          <w:rFonts w:hint="eastAsia" w:ascii="Times New Roman" w:hAnsi="Times New Roman" w:eastAsia="仿宋_GB2312" w:cs="仿宋_GB2312"/>
          <w:color w:val="auto"/>
          <w:spacing w:val="0"/>
          <w:sz w:val="32"/>
          <w:szCs w:val="32"/>
          <w:u w:val="none"/>
          <w:lang w:val="en-US" w:eastAsia="zh-CN"/>
        </w:rPr>
        <w:t>中央政府储备粮油食品安全情况；</w:t>
      </w:r>
    </w:p>
    <w:p>
      <w:pPr>
        <w:pStyle w:val="2"/>
        <w:keepNext w:val="0"/>
        <w:keepLines w:val="0"/>
        <w:pageBreakBefore w:val="0"/>
        <w:widowControl w:val="0"/>
        <w:kinsoku/>
        <w:wordWrap/>
        <w:overflowPunct w:val="0"/>
        <w:topLinePunct w:val="0"/>
        <w:autoSpaceDE/>
        <w:autoSpaceDN/>
        <w:bidi w:val="0"/>
        <w:adjustRightInd/>
        <w:snapToGrid/>
        <w:spacing w:after="0" w:afterLines="0" w:line="560" w:lineRule="exact"/>
        <w:ind w:firstLine="640" w:firstLineChars="200"/>
        <w:textAlignment w:val="auto"/>
        <w:rPr>
          <w:rFonts w:hint="eastAsia" w:ascii="Times New Roman" w:hAnsi="Times New Roman" w:eastAsia="仿宋_GB2312" w:cs="仿宋_GB2312"/>
          <w:color w:val="auto"/>
          <w:spacing w:val="0"/>
          <w:sz w:val="32"/>
          <w:szCs w:val="32"/>
          <w:u w:val="none"/>
          <w:lang w:val="en-US" w:eastAsia="zh-CN"/>
        </w:rPr>
      </w:pPr>
      <w:r>
        <w:rPr>
          <w:rFonts w:hint="eastAsia" w:ascii="Times New Roman" w:hAnsi="Times New Roman" w:eastAsia="仿宋_GB2312" w:cs="仿宋_GB2312"/>
          <w:color w:val="auto"/>
          <w:spacing w:val="0"/>
          <w:sz w:val="32"/>
          <w:szCs w:val="32"/>
          <w:u w:val="none"/>
          <w:lang w:val="en-US" w:eastAsia="zh-CN"/>
        </w:rPr>
        <w:t>2.</w:t>
      </w:r>
      <w:r>
        <w:rPr>
          <w:rFonts w:hint="eastAsia" w:eastAsia="仿宋_GB2312" w:cs="仿宋_GB2312"/>
          <w:color w:val="auto"/>
          <w:spacing w:val="0"/>
          <w:sz w:val="32"/>
          <w:szCs w:val="32"/>
          <w:u w:val="none"/>
          <w:lang w:val="en-US" w:eastAsia="zh-CN"/>
        </w:rPr>
        <w:t xml:space="preserve"> </w:t>
      </w:r>
      <w:r>
        <w:rPr>
          <w:rFonts w:hint="eastAsia" w:ascii="Times New Roman" w:hAnsi="Times New Roman" w:eastAsia="仿宋_GB2312" w:cs="仿宋_GB2312"/>
          <w:color w:val="auto"/>
          <w:spacing w:val="0"/>
          <w:sz w:val="32"/>
          <w:szCs w:val="32"/>
          <w:u w:val="none"/>
          <w:lang w:val="en-US" w:eastAsia="zh-CN"/>
        </w:rPr>
        <w:t>其他中央事权粮油监管情况；</w:t>
      </w:r>
    </w:p>
    <w:p>
      <w:pPr>
        <w:pStyle w:val="2"/>
        <w:keepNext w:val="0"/>
        <w:keepLines w:val="0"/>
        <w:pageBreakBefore w:val="0"/>
        <w:widowControl w:val="0"/>
        <w:kinsoku/>
        <w:wordWrap/>
        <w:overflowPunct w:val="0"/>
        <w:topLinePunct w:val="0"/>
        <w:autoSpaceDE/>
        <w:autoSpaceDN/>
        <w:bidi w:val="0"/>
        <w:adjustRightInd/>
        <w:snapToGrid/>
        <w:spacing w:after="0" w:afterLines="0" w:line="560" w:lineRule="exact"/>
        <w:ind w:firstLine="640" w:firstLineChars="200"/>
        <w:textAlignment w:val="auto"/>
        <w:rPr>
          <w:rFonts w:hint="eastAsia" w:ascii="Times New Roman" w:hAnsi="Times New Roman" w:eastAsia="仿宋_GB2312" w:cs="仿宋_GB2312"/>
          <w:sz w:val="32"/>
          <w:szCs w:val="32"/>
          <w:u w:val="none"/>
          <w:lang w:val="en-US" w:eastAsia="zh-CN"/>
        </w:rPr>
      </w:pPr>
      <w:r>
        <w:rPr>
          <w:rFonts w:hint="eastAsia" w:ascii="Times New Roman" w:hAnsi="Times New Roman" w:eastAsia="仿宋_GB2312" w:cs="仿宋_GB2312"/>
          <w:color w:val="auto"/>
          <w:spacing w:val="0"/>
          <w:sz w:val="32"/>
          <w:szCs w:val="32"/>
          <w:u w:val="none"/>
          <w:lang w:val="en-US" w:eastAsia="zh-CN"/>
        </w:rPr>
        <w:t>3.</w:t>
      </w:r>
      <w:r>
        <w:rPr>
          <w:rFonts w:hint="eastAsia" w:eastAsia="仿宋_GB2312" w:cs="仿宋_GB2312"/>
          <w:color w:val="auto"/>
          <w:spacing w:val="0"/>
          <w:sz w:val="32"/>
          <w:szCs w:val="32"/>
          <w:u w:val="none"/>
          <w:lang w:val="en-US" w:eastAsia="zh-CN"/>
        </w:rPr>
        <w:t xml:space="preserve"> </w:t>
      </w:r>
      <w:r>
        <w:rPr>
          <w:rFonts w:hint="eastAsia" w:ascii="Times New Roman" w:hAnsi="Times New Roman" w:eastAsia="仿宋_GB2312" w:cs="仿宋_GB2312"/>
          <w:color w:val="auto"/>
          <w:spacing w:val="0"/>
          <w:sz w:val="32"/>
          <w:szCs w:val="32"/>
          <w:u w:val="none"/>
          <w:lang w:val="en-US" w:eastAsia="zh-CN"/>
        </w:rPr>
        <w:t>中央事权粮油储存企业安全生产情况。</w:t>
      </w:r>
    </w:p>
    <w:p>
      <w:pPr>
        <w:pStyle w:val="2"/>
        <w:keepNext w:val="0"/>
        <w:keepLines w:val="0"/>
        <w:pageBreakBefore w:val="0"/>
        <w:widowControl w:val="0"/>
        <w:kinsoku/>
        <w:wordWrap/>
        <w:overflowPunct w:val="0"/>
        <w:topLinePunct w:val="0"/>
        <w:autoSpaceDE/>
        <w:autoSpaceDN/>
        <w:bidi w:val="0"/>
        <w:adjustRightInd/>
        <w:snapToGrid/>
        <w:spacing w:after="0" w:afterLines="0" w:line="560" w:lineRule="exact"/>
        <w:ind w:left="0" w:leftChars="0" w:firstLine="640" w:firstLineChars="200"/>
        <w:textAlignment w:val="auto"/>
        <w:rPr>
          <w:rFonts w:hint="eastAsia" w:ascii="黑体" w:hAnsi="黑体" w:eastAsia="黑体" w:cs="黑体"/>
          <w:color w:val="auto"/>
          <w:spacing w:val="0"/>
          <w:kern w:val="2"/>
          <w:sz w:val="32"/>
          <w:szCs w:val="32"/>
          <w:u w:val="none"/>
          <w:shd w:val="clear" w:color="auto" w:fill="auto"/>
          <w:lang w:val="en-US" w:eastAsia="zh-CN"/>
        </w:rPr>
      </w:pPr>
      <w:r>
        <w:rPr>
          <w:rFonts w:hint="eastAsia" w:ascii="黑体" w:hAnsi="黑体" w:eastAsia="黑体" w:cs="黑体"/>
          <w:color w:val="auto"/>
          <w:spacing w:val="0"/>
          <w:kern w:val="2"/>
          <w:sz w:val="32"/>
          <w:szCs w:val="32"/>
          <w:u w:val="none"/>
          <w:shd w:val="clear" w:color="auto" w:fill="auto"/>
          <w:lang w:eastAsia="zh-CN"/>
        </w:rPr>
        <w:t>四</w:t>
      </w:r>
      <w:r>
        <w:rPr>
          <w:rFonts w:hint="eastAsia" w:ascii="黑体" w:hAnsi="黑体" w:eastAsia="黑体" w:cs="黑体"/>
          <w:color w:val="auto"/>
          <w:spacing w:val="0"/>
          <w:kern w:val="2"/>
          <w:sz w:val="32"/>
          <w:szCs w:val="32"/>
          <w:u w:val="none"/>
          <w:shd w:val="clear" w:color="auto" w:fill="auto"/>
        </w:rPr>
        <w:t>、</w:t>
      </w:r>
      <w:r>
        <w:rPr>
          <w:rFonts w:hint="eastAsia" w:ascii="黑体" w:hAnsi="黑体" w:eastAsia="黑体" w:cs="黑体"/>
          <w:color w:val="auto"/>
          <w:spacing w:val="0"/>
          <w:kern w:val="2"/>
          <w:sz w:val="32"/>
          <w:szCs w:val="32"/>
          <w:u w:val="none"/>
          <w:shd w:val="clear" w:color="auto" w:fill="auto"/>
          <w:lang w:val="en-US" w:eastAsia="zh-CN"/>
        </w:rPr>
        <w:t>巡查时间和人员安排</w:t>
      </w:r>
    </w:p>
    <w:p>
      <w:pPr>
        <w:pStyle w:val="2"/>
        <w:keepNext w:val="0"/>
        <w:keepLines w:val="0"/>
        <w:pageBreakBefore w:val="0"/>
        <w:widowControl w:val="0"/>
        <w:kinsoku/>
        <w:wordWrap/>
        <w:overflowPunct w:val="0"/>
        <w:topLinePunct w:val="0"/>
        <w:autoSpaceDE/>
        <w:autoSpaceDN/>
        <w:bidi w:val="0"/>
        <w:adjustRightInd/>
        <w:snapToGrid/>
        <w:spacing w:after="0" w:afterLines="0" w:line="560" w:lineRule="exact"/>
        <w:ind w:left="0" w:firstLine="640" w:firstLineChars="200"/>
        <w:textAlignment w:val="auto"/>
        <w:rPr>
          <w:rFonts w:hint="eastAsia" w:ascii="Times New Roman" w:hAnsi="Times New Roman" w:eastAsia="楷体_GB2312" w:cs="楷体_GB2312"/>
          <w:b w:val="0"/>
          <w:bCs w:val="0"/>
          <w:color w:val="auto"/>
          <w:spacing w:val="0"/>
          <w:kern w:val="2"/>
          <w:sz w:val="32"/>
          <w:szCs w:val="32"/>
          <w:u w:val="none"/>
          <w:shd w:val="clear" w:color="auto" w:fill="auto"/>
          <w:lang w:val="en-US" w:eastAsia="zh-CN"/>
        </w:rPr>
      </w:pPr>
      <w:r>
        <w:rPr>
          <w:rFonts w:hint="eastAsia" w:ascii="Times New Roman" w:hAnsi="Times New Roman" w:eastAsia="楷体_GB2312" w:cs="楷体_GB2312"/>
          <w:b w:val="0"/>
          <w:bCs w:val="0"/>
          <w:color w:val="auto"/>
          <w:spacing w:val="0"/>
          <w:kern w:val="2"/>
          <w:sz w:val="32"/>
          <w:szCs w:val="32"/>
          <w:u w:val="none"/>
          <w:shd w:val="clear" w:color="auto" w:fill="auto"/>
          <w:lang w:val="en-US" w:eastAsia="zh-CN"/>
        </w:rPr>
        <w:t>（一）巡查时间。</w:t>
      </w:r>
    </w:p>
    <w:p>
      <w:pPr>
        <w:pStyle w:val="2"/>
        <w:keepNext w:val="0"/>
        <w:keepLines w:val="0"/>
        <w:pageBreakBefore w:val="0"/>
        <w:widowControl w:val="0"/>
        <w:kinsoku/>
        <w:wordWrap/>
        <w:overflowPunct w:val="0"/>
        <w:topLinePunct w:val="0"/>
        <w:autoSpaceDE/>
        <w:autoSpaceDN/>
        <w:bidi w:val="0"/>
        <w:adjustRightInd/>
        <w:snapToGrid/>
        <w:spacing w:after="0" w:afterLines="0" w:line="560" w:lineRule="exact"/>
        <w:ind w:left="0" w:firstLine="640" w:firstLineChars="200"/>
        <w:textAlignment w:val="auto"/>
        <w:rPr>
          <w:rFonts w:hint="eastAsia" w:ascii="Times New Roman" w:hAnsi="Times New Roman" w:eastAsia="仿宋_GB2312" w:cs="仿宋_GB2312"/>
          <w:color w:val="auto"/>
          <w:spacing w:val="0"/>
          <w:kern w:val="2"/>
          <w:sz w:val="32"/>
          <w:szCs w:val="32"/>
          <w:u w:val="none"/>
          <w:shd w:val="clear" w:color="auto" w:fill="auto"/>
          <w:lang w:val="en-US" w:eastAsia="zh-CN"/>
        </w:rPr>
      </w:pPr>
      <w:r>
        <w:rPr>
          <w:rFonts w:hint="eastAsia" w:ascii="Times New Roman" w:hAnsi="Times New Roman" w:eastAsia="仿宋_GB2312" w:cs="仿宋_GB2312"/>
          <w:color w:val="auto"/>
          <w:spacing w:val="0"/>
          <w:kern w:val="2"/>
          <w:sz w:val="32"/>
          <w:szCs w:val="32"/>
          <w:u w:val="none"/>
          <w:shd w:val="clear" w:color="auto" w:fill="auto"/>
          <w:lang w:val="en-US" w:eastAsia="zh-CN"/>
        </w:rPr>
        <w:t>第一季度定期巡查时间：2023年3月31日前；</w:t>
      </w:r>
    </w:p>
    <w:p>
      <w:pPr>
        <w:pStyle w:val="2"/>
        <w:keepNext w:val="0"/>
        <w:keepLines w:val="0"/>
        <w:pageBreakBefore w:val="0"/>
        <w:widowControl w:val="0"/>
        <w:kinsoku/>
        <w:wordWrap/>
        <w:overflowPunct w:val="0"/>
        <w:topLinePunct w:val="0"/>
        <w:autoSpaceDE/>
        <w:autoSpaceDN/>
        <w:bidi w:val="0"/>
        <w:adjustRightInd/>
        <w:snapToGrid/>
        <w:spacing w:after="0" w:afterLines="0" w:line="560" w:lineRule="exact"/>
        <w:ind w:left="0" w:firstLine="640" w:firstLineChars="200"/>
        <w:textAlignment w:val="auto"/>
        <w:rPr>
          <w:rFonts w:hint="eastAsia" w:ascii="Times New Roman" w:hAnsi="Times New Roman" w:eastAsia="仿宋_GB2312" w:cs="仿宋_GB2312"/>
          <w:color w:val="auto"/>
          <w:spacing w:val="0"/>
          <w:kern w:val="2"/>
          <w:sz w:val="32"/>
          <w:szCs w:val="32"/>
          <w:u w:val="none"/>
          <w:shd w:val="clear" w:color="auto" w:fill="auto"/>
          <w:lang w:val="en-US" w:eastAsia="zh-CN"/>
        </w:rPr>
      </w:pPr>
      <w:r>
        <w:rPr>
          <w:rFonts w:hint="eastAsia" w:ascii="Times New Roman" w:hAnsi="Times New Roman" w:eastAsia="仿宋_GB2312" w:cs="仿宋_GB2312"/>
          <w:color w:val="auto"/>
          <w:spacing w:val="0"/>
          <w:kern w:val="2"/>
          <w:sz w:val="32"/>
          <w:szCs w:val="32"/>
          <w:u w:val="none"/>
          <w:shd w:val="clear" w:color="auto" w:fill="auto"/>
          <w:lang w:val="en-US" w:eastAsia="zh-CN"/>
        </w:rPr>
        <w:t>第二季度定期巡查时间：2023年6月30日前；</w:t>
      </w:r>
    </w:p>
    <w:p>
      <w:pPr>
        <w:pStyle w:val="2"/>
        <w:keepNext w:val="0"/>
        <w:keepLines w:val="0"/>
        <w:pageBreakBefore w:val="0"/>
        <w:widowControl w:val="0"/>
        <w:kinsoku/>
        <w:wordWrap/>
        <w:overflowPunct w:val="0"/>
        <w:topLinePunct w:val="0"/>
        <w:autoSpaceDE/>
        <w:autoSpaceDN/>
        <w:bidi w:val="0"/>
        <w:adjustRightInd/>
        <w:snapToGrid/>
        <w:spacing w:after="0" w:afterLines="0" w:line="560" w:lineRule="exact"/>
        <w:ind w:left="0" w:firstLine="640" w:firstLineChars="200"/>
        <w:textAlignment w:val="auto"/>
        <w:rPr>
          <w:rFonts w:hint="eastAsia" w:ascii="Times New Roman" w:hAnsi="Times New Roman" w:eastAsia="仿宋_GB2312" w:cs="仿宋_GB2312"/>
          <w:color w:val="auto"/>
          <w:spacing w:val="0"/>
          <w:kern w:val="2"/>
          <w:sz w:val="32"/>
          <w:szCs w:val="32"/>
          <w:u w:val="none"/>
          <w:shd w:val="clear" w:color="auto" w:fill="auto"/>
          <w:lang w:val="en-US" w:eastAsia="zh-CN"/>
        </w:rPr>
      </w:pPr>
      <w:r>
        <w:rPr>
          <w:rFonts w:hint="eastAsia" w:ascii="Times New Roman" w:hAnsi="Times New Roman" w:eastAsia="仿宋_GB2312" w:cs="仿宋_GB2312"/>
          <w:color w:val="auto"/>
          <w:spacing w:val="0"/>
          <w:kern w:val="2"/>
          <w:sz w:val="32"/>
          <w:szCs w:val="32"/>
          <w:u w:val="none"/>
          <w:shd w:val="clear" w:color="auto" w:fill="auto"/>
          <w:lang w:val="en-US" w:eastAsia="zh-CN"/>
        </w:rPr>
        <w:t>第三季度定期巡查时间：2023年9月30日前；</w:t>
      </w:r>
    </w:p>
    <w:p>
      <w:pPr>
        <w:pStyle w:val="2"/>
        <w:keepNext w:val="0"/>
        <w:keepLines w:val="0"/>
        <w:pageBreakBefore w:val="0"/>
        <w:widowControl w:val="0"/>
        <w:kinsoku/>
        <w:wordWrap/>
        <w:overflowPunct w:val="0"/>
        <w:topLinePunct w:val="0"/>
        <w:autoSpaceDE/>
        <w:autoSpaceDN/>
        <w:bidi w:val="0"/>
        <w:adjustRightInd/>
        <w:snapToGrid/>
        <w:spacing w:after="0" w:afterLines="0" w:line="560" w:lineRule="exact"/>
        <w:ind w:left="0" w:firstLine="640" w:firstLineChars="200"/>
        <w:textAlignment w:val="auto"/>
        <w:rPr>
          <w:rFonts w:hint="eastAsia" w:ascii="Times New Roman" w:hAnsi="Times New Roman" w:eastAsia="仿宋_GB2312" w:cs="仿宋_GB2312"/>
          <w:color w:val="auto"/>
          <w:spacing w:val="0"/>
          <w:kern w:val="2"/>
          <w:sz w:val="32"/>
          <w:szCs w:val="32"/>
          <w:u w:val="none"/>
          <w:shd w:val="clear" w:color="auto" w:fill="auto"/>
          <w:lang w:val="en-US" w:eastAsia="zh-CN"/>
        </w:rPr>
      </w:pPr>
      <w:r>
        <w:rPr>
          <w:rFonts w:hint="eastAsia" w:ascii="Times New Roman" w:hAnsi="Times New Roman" w:eastAsia="仿宋_GB2312" w:cs="仿宋_GB2312"/>
          <w:color w:val="auto"/>
          <w:spacing w:val="0"/>
          <w:kern w:val="2"/>
          <w:sz w:val="32"/>
          <w:szCs w:val="32"/>
          <w:u w:val="none"/>
          <w:shd w:val="clear" w:color="auto" w:fill="auto"/>
          <w:lang w:val="en-US" w:eastAsia="zh-CN"/>
        </w:rPr>
        <w:t>第四季度定期巡查时间：2023年12月20日前。</w:t>
      </w:r>
    </w:p>
    <w:p>
      <w:pPr>
        <w:pStyle w:val="2"/>
        <w:keepNext w:val="0"/>
        <w:keepLines w:val="0"/>
        <w:pageBreakBefore w:val="0"/>
        <w:widowControl w:val="0"/>
        <w:kinsoku/>
        <w:wordWrap/>
        <w:overflowPunct w:val="0"/>
        <w:topLinePunct w:val="0"/>
        <w:autoSpaceDE/>
        <w:autoSpaceDN/>
        <w:bidi w:val="0"/>
        <w:adjustRightInd/>
        <w:snapToGrid/>
        <w:spacing w:after="0" w:afterLines="0" w:line="560" w:lineRule="exact"/>
        <w:ind w:left="0" w:firstLine="640" w:firstLineChars="200"/>
        <w:textAlignment w:val="auto"/>
        <w:rPr>
          <w:rFonts w:hint="eastAsia" w:ascii="Times New Roman" w:hAnsi="Times New Roman" w:eastAsia="仿宋_GB2312" w:cs="仿宋_GB2312"/>
          <w:color w:val="auto"/>
          <w:spacing w:val="0"/>
          <w:kern w:val="2"/>
          <w:sz w:val="32"/>
          <w:szCs w:val="32"/>
          <w:u w:val="none"/>
          <w:shd w:val="clear" w:color="auto" w:fill="auto"/>
          <w:lang w:val="en-US" w:eastAsia="zh-CN"/>
        </w:rPr>
      </w:pPr>
      <w:r>
        <w:rPr>
          <w:rFonts w:hint="eastAsia" w:ascii="Times New Roman" w:hAnsi="Times New Roman" w:eastAsia="仿宋_GB2312" w:cs="仿宋_GB2312"/>
          <w:color w:val="auto"/>
          <w:spacing w:val="0"/>
          <w:kern w:val="2"/>
          <w:sz w:val="32"/>
          <w:szCs w:val="32"/>
          <w:u w:val="none"/>
          <w:shd w:val="clear" w:color="auto" w:fill="auto"/>
          <w:lang w:val="en-US" w:eastAsia="zh-CN"/>
        </w:rPr>
        <w:t>定期巡查每季度至少集中开展一次。</w:t>
      </w:r>
    </w:p>
    <w:p>
      <w:pPr>
        <w:pStyle w:val="2"/>
        <w:keepNext w:val="0"/>
        <w:keepLines w:val="0"/>
        <w:pageBreakBefore w:val="0"/>
        <w:widowControl w:val="0"/>
        <w:kinsoku/>
        <w:wordWrap/>
        <w:overflowPunct w:val="0"/>
        <w:topLinePunct w:val="0"/>
        <w:autoSpaceDE/>
        <w:autoSpaceDN/>
        <w:bidi w:val="0"/>
        <w:adjustRightInd/>
        <w:snapToGrid/>
        <w:spacing w:after="0" w:afterLines="0" w:line="560" w:lineRule="exact"/>
        <w:ind w:left="0" w:firstLine="640" w:firstLineChars="200"/>
        <w:textAlignment w:val="auto"/>
        <w:rPr>
          <w:rFonts w:hint="eastAsia" w:ascii="Times New Roman" w:hAnsi="Times New Roman" w:eastAsia="楷体_GB2312" w:cs="楷体_GB2312"/>
          <w:b w:val="0"/>
          <w:bCs w:val="0"/>
          <w:color w:val="auto"/>
          <w:spacing w:val="0"/>
          <w:kern w:val="2"/>
          <w:sz w:val="32"/>
          <w:szCs w:val="32"/>
          <w:u w:val="none"/>
          <w:shd w:val="clear" w:color="auto" w:fill="auto"/>
          <w:lang w:val="en-US" w:eastAsia="zh-CN"/>
        </w:rPr>
      </w:pPr>
      <w:r>
        <w:rPr>
          <w:rFonts w:hint="eastAsia" w:ascii="Times New Roman" w:hAnsi="Times New Roman" w:eastAsia="楷体_GB2312" w:cs="楷体_GB2312"/>
          <w:b w:val="0"/>
          <w:bCs w:val="0"/>
          <w:color w:val="auto"/>
          <w:spacing w:val="0"/>
          <w:kern w:val="2"/>
          <w:sz w:val="32"/>
          <w:szCs w:val="32"/>
          <w:u w:val="none"/>
          <w:shd w:val="clear" w:color="auto" w:fill="auto"/>
          <w:lang w:val="en-US" w:eastAsia="zh-CN"/>
        </w:rPr>
        <w:t>（二）人员安排。</w:t>
      </w:r>
    </w:p>
    <w:p>
      <w:pPr>
        <w:pStyle w:val="2"/>
        <w:keepNext w:val="0"/>
        <w:keepLines w:val="0"/>
        <w:pageBreakBefore w:val="0"/>
        <w:widowControl w:val="0"/>
        <w:kinsoku/>
        <w:wordWrap/>
        <w:overflowPunct w:val="0"/>
        <w:topLinePunct w:val="0"/>
        <w:autoSpaceDE/>
        <w:autoSpaceDN/>
        <w:bidi w:val="0"/>
        <w:adjustRightInd/>
        <w:snapToGrid/>
        <w:spacing w:after="0" w:afterLines="0" w:line="560" w:lineRule="exact"/>
        <w:ind w:left="0" w:leftChars="0" w:firstLine="640" w:firstLineChars="200"/>
        <w:textAlignment w:val="auto"/>
        <w:rPr>
          <w:rFonts w:hint="eastAsia" w:ascii="Times New Roman" w:hAnsi="Times New Roman" w:eastAsia="仿宋_GB2312" w:cs="仿宋_GB2312"/>
          <w:sz w:val="32"/>
          <w:szCs w:val="32"/>
          <w:u w:val="none"/>
          <w:lang w:val="en-US" w:eastAsia="zh-CN"/>
        </w:rPr>
      </w:pPr>
      <w:r>
        <w:rPr>
          <w:rFonts w:hint="eastAsia" w:ascii="Times New Roman" w:hAnsi="Times New Roman" w:eastAsia="仿宋_GB2312" w:cs="仿宋_GB2312"/>
          <w:color w:val="auto"/>
          <w:spacing w:val="0"/>
          <w:kern w:val="2"/>
          <w:sz w:val="32"/>
          <w:szCs w:val="32"/>
          <w:u w:val="none"/>
          <w:shd w:val="clear" w:color="auto" w:fill="auto"/>
          <w:lang w:eastAsia="zh-CN"/>
        </w:rPr>
        <w:t>自治区粮食和物资储备局</w:t>
      </w:r>
      <w:r>
        <w:rPr>
          <w:rFonts w:hint="eastAsia" w:ascii="Times New Roman" w:hAnsi="Times New Roman" w:eastAsia="仿宋_GB2312" w:cs="仿宋_GB2312"/>
          <w:color w:val="auto"/>
          <w:spacing w:val="0"/>
          <w:kern w:val="2"/>
          <w:sz w:val="32"/>
          <w:szCs w:val="32"/>
          <w:u w:val="none"/>
          <w:shd w:val="clear" w:color="auto" w:fill="auto"/>
          <w:lang w:val="en-US" w:eastAsia="zh-CN"/>
        </w:rPr>
        <w:t>组成</w:t>
      </w:r>
      <w:r>
        <w:rPr>
          <w:rFonts w:hint="eastAsia" w:ascii="Times New Roman" w:hAnsi="Times New Roman" w:eastAsia="仿宋_GB2312" w:cs="仿宋_GB2312"/>
          <w:color w:val="auto"/>
          <w:spacing w:val="0"/>
          <w:kern w:val="2"/>
          <w:sz w:val="32"/>
          <w:szCs w:val="32"/>
          <w:u w:val="none"/>
          <w:shd w:val="clear" w:color="auto" w:fill="auto"/>
          <w:lang w:eastAsia="zh-CN"/>
        </w:rPr>
        <w:t>定期巡查监督组</w:t>
      </w:r>
      <w:r>
        <w:rPr>
          <w:rFonts w:hint="eastAsia" w:ascii="Times New Roman" w:hAnsi="Times New Roman" w:eastAsia="仿宋_GB2312" w:cs="仿宋_GB2312"/>
          <w:color w:val="auto"/>
          <w:spacing w:val="0"/>
          <w:kern w:val="2"/>
          <w:sz w:val="32"/>
          <w:szCs w:val="32"/>
          <w:u w:val="none"/>
          <w:shd w:val="clear" w:color="auto" w:fill="auto"/>
          <w:lang w:val="en-US" w:eastAsia="zh-CN"/>
        </w:rPr>
        <w:t>，由执法督查处牵头，组成人员从</w:t>
      </w:r>
      <w:r>
        <w:rPr>
          <w:rFonts w:hint="eastAsia" w:ascii="Times New Roman" w:hAnsi="Times New Roman" w:eastAsia="仿宋_GB2312" w:cs="仿宋_GB2312"/>
          <w:color w:val="auto"/>
          <w:spacing w:val="0"/>
          <w:sz w:val="32"/>
          <w:szCs w:val="32"/>
          <w:u w:val="none"/>
          <w:lang w:val="en-US" w:eastAsia="zh-CN"/>
        </w:rPr>
        <w:t>粮食储备处、规划建设处、财务审计处、粮油质检中心、自治区储备粮集团公司等相关处室单位抽调。各市、县（市、区）比照自治区人员构成，结合本地实际组成定期巡查工作组开展具体巡查工作。</w:t>
      </w:r>
    </w:p>
    <w:p>
      <w:pPr>
        <w:pStyle w:val="2"/>
        <w:keepNext w:val="0"/>
        <w:keepLines w:val="0"/>
        <w:pageBreakBefore w:val="0"/>
        <w:widowControl w:val="0"/>
        <w:kinsoku/>
        <w:wordWrap/>
        <w:overflowPunct w:val="0"/>
        <w:topLinePunct w:val="0"/>
        <w:autoSpaceDE/>
        <w:autoSpaceDN/>
        <w:bidi w:val="0"/>
        <w:adjustRightInd/>
        <w:snapToGrid/>
        <w:spacing w:after="0" w:afterLines="0" w:line="560" w:lineRule="exact"/>
        <w:ind w:left="0" w:leftChars="0" w:firstLine="640" w:firstLineChars="200"/>
        <w:textAlignment w:val="auto"/>
        <w:rPr>
          <w:rFonts w:hint="eastAsia" w:ascii="黑体" w:hAnsi="黑体" w:eastAsia="黑体" w:cs="黑体"/>
          <w:color w:val="auto"/>
          <w:spacing w:val="0"/>
          <w:kern w:val="2"/>
          <w:sz w:val="32"/>
          <w:szCs w:val="32"/>
          <w:u w:val="none"/>
          <w:shd w:val="clear" w:color="auto" w:fill="auto"/>
          <w:lang w:val="en-US" w:eastAsia="zh-CN"/>
        </w:rPr>
      </w:pPr>
      <w:r>
        <w:rPr>
          <w:rFonts w:hint="eastAsia" w:ascii="黑体" w:hAnsi="黑体" w:eastAsia="黑体" w:cs="黑体"/>
          <w:color w:val="auto"/>
          <w:spacing w:val="0"/>
          <w:kern w:val="2"/>
          <w:sz w:val="32"/>
          <w:szCs w:val="32"/>
          <w:u w:val="none"/>
          <w:shd w:val="clear" w:color="auto" w:fill="auto"/>
          <w:lang w:val="en-US" w:eastAsia="zh-CN"/>
        </w:rPr>
        <w:t>五、工作要求</w:t>
      </w:r>
    </w:p>
    <w:p>
      <w:pPr>
        <w:pStyle w:val="2"/>
        <w:keepNext w:val="0"/>
        <w:keepLines w:val="0"/>
        <w:pageBreakBefore w:val="0"/>
        <w:widowControl w:val="0"/>
        <w:kinsoku/>
        <w:wordWrap/>
        <w:overflowPunct w:val="0"/>
        <w:topLinePunct w:val="0"/>
        <w:autoSpaceDE/>
        <w:autoSpaceDN/>
        <w:bidi w:val="0"/>
        <w:adjustRightInd/>
        <w:snapToGrid/>
        <w:spacing w:after="0" w:afterLines="0" w:line="560" w:lineRule="exact"/>
        <w:ind w:left="0" w:leftChars="0" w:firstLine="640" w:firstLineChars="200"/>
        <w:textAlignment w:val="auto"/>
        <w:rPr>
          <w:rFonts w:hint="eastAsia" w:ascii="Times New Roman" w:hAnsi="Times New Roman" w:eastAsia="仿宋_GB2312" w:cs="仿宋_GB2312"/>
          <w:color w:val="auto"/>
          <w:spacing w:val="0"/>
          <w:sz w:val="32"/>
          <w:szCs w:val="32"/>
          <w:u w:val="none"/>
          <w:lang w:val="en-US" w:eastAsia="zh-CN"/>
        </w:rPr>
      </w:pPr>
      <w:r>
        <w:rPr>
          <w:rFonts w:hint="eastAsia" w:ascii="Times New Roman" w:hAnsi="Times New Roman" w:eastAsia="仿宋_GB2312" w:cs="仿宋_GB2312"/>
          <w:color w:val="auto"/>
          <w:spacing w:val="0"/>
          <w:sz w:val="32"/>
          <w:szCs w:val="32"/>
          <w:u w:val="none"/>
          <w:lang w:val="en-US" w:eastAsia="zh-CN"/>
        </w:rPr>
        <w:t>（一）各市、县（市、区）粮食和储备部门、自治区粮食和物资储备局各有关处室和直属单位要高度重视定期巡查工作，统筹定期巡查与其他业务工作的关系，科学合理研究制定相关工作方案，确保定期巡查工作顺利开展，取得实效。各设区市和自治区储备粮集团公司于每季度定期巡查截止时间后5个工作日内，将本季度巡查情况报告连同附件1</w:t>
      </w:r>
      <w:r>
        <w:rPr>
          <w:rFonts w:hint="eastAsia" w:eastAsia="仿宋_GB2312" w:cs="仿宋_GB2312"/>
          <w:color w:val="auto"/>
          <w:spacing w:val="0"/>
          <w:sz w:val="32"/>
          <w:szCs w:val="32"/>
          <w:u w:val="none"/>
          <w:lang w:val="en-US" w:eastAsia="zh-CN"/>
        </w:rPr>
        <w:t>—</w:t>
      </w:r>
      <w:r>
        <w:rPr>
          <w:rFonts w:hint="eastAsia" w:ascii="Times New Roman" w:hAnsi="Times New Roman" w:eastAsia="仿宋_GB2312" w:cs="仿宋_GB2312"/>
          <w:color w:val="auto"/>
          <w:spacing w:val="0"/>
          <w:sz w:val="32"/>
          <w:szCs w:val="32"/>
          <w:u w:val="none"/>
          <w:lang w:val="en-US" w:eastAsia="zh-CN"/>
        </w:rPr>
        <w:t>3（含市本级和辖区各县</w:t>
      </w:r>
      <w:r>
        <w:rPr>
          <w:rFonts w:hint="eastAsia" w:eastAsia="仿宋_GB2312" w:cs="仿宋_GB2312"/>
          <w:color w:val="auto"/>
          <w:spacing w:val="0"/>
          <w:sz w:val="32"/>
          <w:szCs w:val="32"/>
          <w:u w:val="none"/>
          <w:lang w:val="en-US" w:eastAsia="zh-CN"/>
        </w:rPr>
        <w:t>〔</w:t>
      </w:r>
      <w:r>
        <w:rPr>
          <w:rFonts w:hint="eastAsia" w:ascii="Times New Roman" w:hAnsi="Times New Roman" w:eastAsia="仿宋_GB2312" w:cs="仿宋_GB2312"/>
          <w:color w:val="auto"/>
          <w:spacing w:val="0"/>
          <w:sz w:val="32"/>
          <w:szCs w:val="32"/>
          <w:u w:val="none"/>
          <w:lang w:val="en-US" w:eastAsia="zh-CN"/>
        </w:rPr>
        <w:t>市、区</w:t>
      </w:r>
      <w:r>
        <w:rPr>
          <w:rFonts w:hint="eastAsia" w:eastAsia="仿宋_GB2312" w:cs="仿宋_GB2312"/>
          <w:color w:val="auto"/>
          <w:spacing w:val="0"/>
          <w:sz w:val="32"/>
          <w:szCs w:val="32"/>
          <w:u w:val="none"/>
          <w:lang w:val="en-US" w:eastAsia="zh-CN"/>
        </w:rPr>
        <w:t>〕</w:t>
      </w:r>
      <w:r>
        <w:rPr>
          <w:rFonts w:hint="eastAsia" w:ascii="Times New Roman" w:hAnsi="Times New Roman" w:eastAsia="仿宋_GB2312" w:cs="仿宋_GB2312"/>
          <w:color w:val="auto"/>
          <w:spacing w:val="0"/>
          <w:sz w:val="32"/>
          <w:szCs w:val="32"/>
          <w:u w:val="none"/>
          <w:lang w:val="en-US" w:eastAsia="zh-CN"/>
        </w:rPr>
        <w:t>）加盖公章书面报自治区粮食和储备局备案（径送执法督查处）。</w:t>
      </w:r>
    </w:p>
    <w:p>
      <w:pPr>
        <w:pStyle w:val="2"/>
        <w:keepNext w:val="0"/>
        <w:keepLines w:val="0"/>
        <w:pageBreakBefore w:val="0"/>
        <w:widowControl w:val="0"/>
        <w:kinsoku/>
        <w:wordWrap/>
        <w:overflowPunct w:val="0"/>
        <w:topLinePunct w:val="0"/>
        <w:autoSpaceDE/>
        <w:autoSpaceDN/>
        <w:bidi w:val="0"/>
        <w:adjustRightInd/>
        <w:snapToGrid/>
        <w:spacing w:after="0" w:afterLines="0" w:line="560" w:lineRule="exact"/>
        <w:ind w:left="0" w:firstLine="640" w:firstLineChars="200"/>
        <w:textAlignment w:val="auto"/>
        <w:rPr>
          <w:rFonts w:hint="eastAsia" w:ascii="Times New Roman" w:hAnsi="Times New Roman" w:eastAsia="仿宋_GB2312" w:cs="仿宋_GB2312"/>
          <w:color w:val="auto"/>
          <w:sz w:val="32"/>
          <w:szCs w:val="32"/>
          <w:u w:val="none"/>
          <w:lang w:val="en-US" w:eastAsia="zh-CN"/>
        </w:rPr>
      </w:pPr>
      <w:r>
        <w:rPr>
          <w:rFonts w:hint="eastAsia" w:ascii="Times New Roman" w:hAnsi="Times New Roman" w:eastAsia="仿宋_GB2312" w:cs="仿宋_GB2312"/>
          <w:color w:val="auto"/>
          <w:spacing w:val="0"/>
          <w:sz w:val="32"/>
          <w:szCs w:val="32"/>
          <w:u w:val="none"/>
          <w:lang w:val="en-US" w:eastAsia="zh-CN"/>
        </w:rPr>
        <w:t>（二）各市、县（市、区）、自治区储备粮集团公司要严格按照巡查内容对所负责企业开展巡查，填写《粮食购销定期巡查执行情况表》（附件1）、《粮食购销定期巡查面上检查工作底稿》（附件2）和《粮食购销定期巡查货位检查工作底稿》（附件3），一个企业一套表格（底稿）。</w:t>
      </w:r>
      <w:r>
        <w:rPr>
          <w:rFonts w:hint="eastAsia" w:ascii="Times New Roman" w:hAnsi="Times New Roman" w:eastAsia="仿宋_GB2312" w:cs="仿宋_GB2312"/>
          <w:color w:val="auto"/>
          <w:spacing w:val="0"/>
          <w:sz w:val="32"/>
          <w:szCs w:val="32"/>
          <w:u w:val="none"/>
          <w:lang w:eastAsia="zh-CN"/>
        </w:rPr>
        <w:t>自治区对市、县（市、区）和</w:t>
      </w:r>
      <w:r>
        <w:rPr>
          <w:rFonts w:hint="eastAsia" w:ascii="Times New Roman" w:hAnsi="Times New Roman" w:eastAsia="仿宋_GB2312" w:cs="仿宋_GB2312"/>
          <w:color w:val="auto"/>
          <w:spacing w:val="0"/>
          <w:sz w:val="32"/>
          <w:szCs w:val="32"/>
          <w:u w:val="none"/>
          <w:lang w:val="en-US" w:eastAsia="zh-CN"/>
        </w:rPr>
        <w:t>自治区储备粮集团公司</w:t>
      </w:r>
      <w:r>
        <w:rPr>
          <w:rFonts w:hint="eastAsia" w:ascii="Times New Roman" w:hAnsi="Times New Roman" w:eastAsia="仿宋_GB2312" w:cs="仿宋_GB2312"/>
          <w:color w:val="auto"/>
          <w:spacing w:val="0"/>
          <w:sz w:val="32"/>
          <w:szCs w:val="32"/>
          <w:u w:val="none"/>
          <w:lang w:eastAsia="zh-CN"/>
        </w:rPr>
        <w:t>的监督</w:t>
      </w:r>
      <w:r>
        <w:rPr>
          <w:rFonts w:hint="eastAsia" w:eastAsia="仿宋_GB2312" w:cs="仿宋_GB2312"/>
          <w:color w:val="auto"/>
          <w:spacing w:val="0"/>
          <w:sz w:val="32"/>
          <w:szCs w:val="32"/>
          <w:u w:val="none"/>
          <w:lang w:eastAsia="zh-CN"/>
        </w:rPr>
        <w:t>抽查</w:t>
      </w:r>
      <w:r>
        <w:rPr>
          <w:rFonts w:hint="eastAsia" w:ascii="Times New Roman" w:hAnsi="Times New Roman" w:eastAsia="仿宋_GB2312" w:cs="仿宋_GB2312"/>
          <w:color w:val="auto"/>
          <w:spacing w:val="0"/>
          <w:sz w:val="32"/>
          <w:szCs w:val="32"/>
          <w:u w:val="none"/>
          <w:lang w:eastAsia="zh-CN"/>
        </w:rPr>
        <w:t>，重点检查定期巡查组织实施情况，填写《定期巡查工作监督抽查情况表》（附件</w:t>
      </w:r>
      <w:r>
        <w:rPr>
          <w:rFonts w:hint="eastAsia" w:ascii="Times New Roman" w:hAnsi="Times New Roman" w:eastAsia="仿宋_GB2312" w:cs="仿宋_GB2312"/>
          <w:color w:val="auto"/>
          <w:spacing w:val="0"/>
          <w:sz w:val="32"/>
          <w:szCs w:val="32"/>
          <w:u w:val="none"/>
          <w:lang w:val="en-US" w:eastAsia="zh-CN"/>
        </w:rPr>
        <w:t>4</w:t>
      </w:r>
      <w:r>
        <w:rPr>
          <w:rFonts w:hint="eastAsia" w:ascii="Times New Roman" w:hAnsi="Times New Roman" w:eastAsia="仿宋_GB2312" w:cs="仿宋_GB2312"/>
          <w:color w:val="auto"/>
          <w:spacing w:val="0"/>
          <w:sz w:val="32"/>
          <w:szCs w:val="32"/>
          <w:u w:val="none"/>
          <w:lang w:eastAsia="zh-CN"/>
        </w:rPr>
        <w:t>）。</w:t>
      </w:r>
    </w:p>
    <w:p>
      <w:pPr>
        <w:pStyle w:val="2"/>
        <w:keepNext w:val="0"/>
        <w:keepLines w:val="0"/>
        <w:pageBreakBefore w:val="0"/>
        <w:widowControl w:val="0"/>
        <w:kinsoku/>
        <w:wordWrap/>
        <w:overflowPunct w:val="0"/>
        <w:topLinePunct w:val="0"/>
        <w:autoSpaceDE/>
        <w:autoSpaceDN/>
        <w:bidi w:val="0"/>
        <w:adjustRightInd/>
        <w:snapToGrid/>
        <w:spacing w:after="0" w:afterLines="0" w:line="560" w:lineRule="exact"/>
        <w:ind w:left="0" w:firstLine="640" w:firstLineChars="200"/>
        <w:textAlignment w:val="auto"/>
        <w:rPr>
          <w:rFonts w:hint="eastAsia" w:ascii="Times New Roman" w:hAnsi="Times New Roman" w:eastAsia="仿宋_GB2312" w:cs="仿宋_GB2312"/>
          <w:color w:val="auto"/>
          <w:spacing w:val="0"/>
          <w:sz w:val="32"/>
          <w:szCs w:val="32"/>
          <w:u w:val="none"/>
          <w:lang w:val="en-US" w:eastAsia="zh-CN"/>
        </w:rPr>
      </w:pPr>
      <w:r>
        <w:rPr>
          <w:rFonts w:hint="eastAsia" w:ascii="Times New Roman" w:hAnsi="Times New Roman" w:eastAsia="仿宋_GB2312" w:cs="仿宋_GB2312"/>
          <w:color w:val="auto"/>
          <w:spacing w:val="0"/>
          <w:sz w:val="32"/>
          <w:szCs w:val="32"/>
          <w:u w:val="none"/>
          <w:lang w:val="en-US" w:eastAsia="zh-CN"/>
        </w:rPr>
        <w:t>（三）各市、县（市、区）、自治区储备粮集团公司要严格按照巡查要求，强化责任落实，按照有关规定严肃处理定期巡查中发现的问题。涉及行政处罚的，要按程序及时作出行政处罚，涉及追责追偿的，要依法依规追偿。</w:t>
      </w:r>
    </w:p>
    <w:p>
      <w:pPr>
        <w:pStyle w:val="2"/>
        <w:keepNext w:val="0"/>
        <w:keepLines w:val="0"/>
        <w:pageBreakBefore w:val="0"/>
        <w:widowControl w:val="0"/>
        <w:kinsoku/>
        <w:wordWrap/>
        <w:overflowPunct w:val="0"/>
        <w:topLinePunct w:val="0"/>
        <w:autoSpaceDE/>
        <w:autoSpaceDN/>
        <w:bidi w:val="0"/>
        <w:adjustRightInd/>
        <w:snapToGrid/>
        <w:spacing w:after="0" w:afterLines="0" w:line="560" w:lineRule="exact"/>
        <w:ind w:left="0" w:firstLine="640" w:firstLineChars="200"/>
        <w:textAlignment w:val="auto"/>
        <w:rPr>
          <w:rFonts w:hint="eastAsia" w:ascii="Times New Roman" w:hAnsi="Times New Roman" w:eastAsia="仿宋_GB2312" w:cs="仿宋_GB2312"/>
          <w:color w:val="auto"/>
          <w:spacing w:val="0"/>
          <w:sz w:val="32"/>
          <w:szCs w:val="32"/>
          <w:u w:val="none"/>
          <w:lang w:val="en-US" w:eastAsia="zh-CN"/>
        </w:rPr>
      </w:pPr>
      <w:r>
        <w:rPr>
          <w:rFonts w:hint="eastAsia" w:ascii="Times New Roman" w:hAnsi="Times New Roman" w:eastAsia="仿宋_GB2312" w:cs="仿宋_GB2312"/>
          <w:color w:val="auto"/>
          <w:spacing w:val="0"/>
          <w:sz w:val="32"/>
          <w:szCs w:val="32"/>
          <w:u w:val="none"/>
          <w:lang w:val="en-US" w:eastAsia="zh-CN"/>
        </w:rPr>
        <w:t>（四）自治区监督组、各市、县（市、区）定期巡查工作组要严守工作纪律，严格落实中央八项规定精神，轻车简从、廉洁自律，严禁摆拍式、蜻蜓点水式检查。定期巡查中发现的重要情况要及时向上级粮食和储备部门及自治区粮食和储备局报告。</w:t>
      </w:r>
    </w:p>
    <w:p>
      <w:pPr>
        <w:pStyle w:val="2"/>
        <w:keepNext w:val="0"/>
        <w:keepLines w:val="0"/>
        <w:pageBreakBefore w:val="0"/>
        <w:widowControl w:val="0"/>
        <w:kinsoku/>
        <w:wordWrap/>
        <w:overflowPunct w:val="0"/>
        <w:topLinePunct w:val="0"/>
        <w:autoSpaceDE/>
        <w:autoSpaceDN/>
        <w:bidi w:val="0"/>
        <w:adjustRightInd/>
        <w:snapToGrid/>
        <w:spacing w:after="0" w:afterLines="0" w:line="560" w:lineRule="exact"/>
        <w:ind w:left="0" w:firstLine="640" w:firstLineChars="200"/>
        <w:textAlignment w:val="auto"/>
        <w:rPr>
          <w:rFonts w:hint="eastAsia" w:ascii="Times New Roman" w:hAnsi="Times New Roman" w:eastAsia="仿宋_GB2312" w:cs="仿宋_GB2312"/>
          <w:color w:val="auto"/>
          <w:spacing w:val="0"/>
          <w:sz w:val="32"/>
          <w:szCs w:val="32"/>
          <w:u w:val="none"/>
          <w:lang w:val="en-US" w:eastAsia="zh-CN"/>
        </w:rPr>
      </w:pPr>
    </w:p>
    <w:p>
      <w:pPr>
        <w:pStyle w:val="2"/>
        <w:keepNext w:val="0"/>
        <w:keepLines w:val="0"/>
        <w:pageBreakBefore w:val="0"/>
        <w:widowControl w:val="0"/>
        <w:kinsoku/>
        <w:wordWrap/>
        <w:overflowPunct w:val="0"/>
        <w:topLinePunct w:val="0"/>
        <w:autoSpaceDE/>
        <w:autoSpaceDN/>
        <w:bidi w:val="0"/>
        <w:adjustRightInd/>
        <w:snapToGrid/>
        <w:spacing w:after="0" w:afterLines="0" w:line="560" w:lineRule="exact"/>
        <w:ind w:left="0" w:firstLine="640" w:firstLineChars="200"/>
        <w:textAlignment w:val="auto"/>
        <w:rPr>
          <w:rFonts w:hint="eastAsia" w:ascii="Times New Roman" w:hAnsi="Times New Roman" w:eastAsia="仿宋_GB2312" w:cs="仿宋_GB2312"/>
          <w:color w:val="auto"/>
          <w:spacing w:val="0"/>
          <w:sz w:val="32"/>
          <w:szCs w:val="32"/>
          <w:u w:val="none"/>
          <w:lang w:val="en-US" w:eastAsia="zh-CN"/>
        </w:rPr>
      </w:pPr>
      <w:r>
        <w:rPr>
          <w:rFonts w:hint="eastAsia" w:ascii="Times New Roman" w:hAnsi="Times New Roman" w:eastAsia="仿宋_GB2312" w:cs="仿宋_GB2312"/>
          <w:color w:val="auto"/>
          <w:spacing w:val="0"/>
          <w:sz w:val="32"/>
          <w:szCs w:val="32"/>
          <w:u w:val="none"/>
          <w:lang w:val="en-US" w:eastAsia="zh-CN"/>
        </w:rPr>
        <w:t>附件：1.</w:t>
      </w:r>
      <w:r>
        <w:rPr>
          <w:rFonts w:hint="eastAsia" w:eastAsia="仿宋_GB2312" w:cs="仿宋_GB2312"/>
          <w:color w:val="auto"/>
          <w:spacing w:val="0"/>
          <w:sz w:val="32"/>
          <w:szCs w:val="32"/>
          <w:u w:val="none"/>
          <w:lang w:val="en-US" w:eastAsia="zh-CN"/>
        </w:rPr>
        <w:t xml:space="preserve"> </w:t>
      </w:r>
      <w:r>
        <w:rPr>
          <w:rFonts w:hint="eastAsia" w:ascii="Times New Roman" w:hAnsi="Times New Roman" w:eastAsia="仿宋_GB2312" w:cs="仿宋_GB2312"/>
          <w:color w:val="auto"/>
          <w:spacing w:val="0"/>
          <w:sz w:val="32"/>
          <w:szCs w:val="32"/>
          <w:u w:val="none"/>
          <w:lang w:val="en-US" w:eastAsia="zh-CN"/>
        </w:rPr>
        <w:t>粮食购销定期巡查执行情况表</w:t>
      </w:r>
    </w:p>
    <w:p>
      <w:pPr>
        <w:pStyle w:val="2"/>
        <w:keepNext w:val="0"/>
        <w:keepLines w:val="0"/>
        <w:pageBreakBefore w:val="0"/>
        <w:widowControl w:val="0"/>
        <w:kinsoku/>
        <w:wordWrap/>
        <w:overflowPunct w:val="0"/>
        <w:topLinePunct w:val="0"/>
        <w:autoSpaceDE/>
        <w:autoSpaceDN/>
        <w:bidi w:val="0"/>
        <w:adjustRightInd/>
        <w:snapToGrid/>
        <w:spacing w:after="0" w:afterLines="0" w:line="560" w:lineRule="exact"/>
        <w:ind w:left="0" w:firstLine="640" w:firstLineChars="200"/>
        <w:textAlignment w:val="auto"/>
        <w:rPr>
          <w:rFonts w:hint="eastAsia" w:ascii="Times New Roman" w:hAnsi="Times New Roman" w:eastAsia="仿宋_GB2312" w:cs="仿宋_GB2312"/>
          <w:color w:val="auto"/>
          <w:spacing w:val="0"/>
          <w:sz w:val="32"/>
          <w:szCs w:val="32"/>
          <w:u w:val="none"/>
          <w:lang w:val="en-US" w:eastAsia="zh-CN"/>
        </w:rPr>
      </w:pPr>
      <w:r>
        <w:rPr>
          <w:rFonts w:hint="eastAsia" w:ascii="Times New Roman" w:hAnsi="Times New Roman" w:eastAsia="仿宋_GB2312" w:cs="仿宋_GB2312"/>
          <w:color w:val="auto"/>
          <w:spacing w:val="0"/>
          <w:sz w:val="32"/>
          <w:szCs w:val="32"/>
          <w:u w:val="none"/>
          <w:lang w:val="en-US" w:eastAsia="zh-CN"/>
        </w:rPr>
        <w:t>2.</w:t>
      </w:r>
      <w:r>
        <w:rPr>
          <w:rFonts w:hint="eastAsia" w:eastAsia="仿宋_GB2312" w:cs="仿宋_GB2312"/>
          <w:color w:val="auto"/>
          <w:spacing w:val="0"/>
          <w:sz w:val="32"/>
          <w:szCs w:val="32"/>
          <w:u w:val="none"/>
          <w:lang w:val="en-US" w:eastAsia="zh-CN"/>
        </w:rPr>
        <w:t xml:space="preserve"> </w:t>
      </w:r>
      <w:r>
        <w:rPr>
          <w:rFonts w:hint="eastAsia" w:ascii="Times New Roman" w:hAnsi="Times New Roman" w:eastAsia="仿宋_GB2312" w:cs="仿宋_GB2312"/>
          <w:color w:val="auto"/>
          <w:spacing w:val="0"/>
          <w:sz w:val="32"/>
          <w:szCs w:val="32"/>
          <w:u w:val="none"/>
          <w:lang w:val="en-US" w:eastAsia="zh-CN"/>
        </w:rPr>
        <w:t>粮食购销定期巡查面上检查工作底稿</w:t>
      </w:r>
    </w:p>
    <w:p>
      <w:pPr>
        <w:pStyle w:val="2"/>
        <w:keepNext w:val="0"/>
        <w:keepLines w:val="0"/>
        <w:pageBreakBefore w:val="0"/>
        <w:widowControl w:val="0"/>
        <w:kinsoku/>
        <w:wordWrap/>
        <w:overflowPunct w:val="0"/>
        <w:topLinePunct w:val="0"/>
        <w:autoSpaceDE/>
        <w:autoSpaceDN/>
        <w:bidi w:val="0"/>
        <w:adjustRightInd/>
        <w:snapToGrid/>
        <w:spacing w:after="0" w:afterLines="0" w:line="560" w:lineRule="exact"/>
        <w:ind w:left="0" w:firstLine="640" w:firstLineChars="200"/>
        <w:textAlignment w:val="auto"/>
        <w:rPr>
          <w:rFonts w:hint="eastAsia" w:ascii="Times New Roman" w:hAnsi="Times New Roman" w:eastAsia="仿宋_GB2312" w:cs="仿宋_GB2312"/>
          <w:color w:val="auto"/>
          <w:spacing w:val="0"/>
          <w:sz w:val="32"/>
          <w:szCs w:val="32"/>
          <w:u w:val="none"/>
          <w:lang w:eastAsia="zh-CN"/>
        </w:rPr>
      </w:pPr>
      <w:r>
        <w:rPr>
          <w:rFonts w:hint="eastAsia" w:ascii="Times New Roman" w:hAnsi="Times New Roman" w:eastAsia="仿宋_GB2312" w:cs="仿宋_GB2312"/>
          <w:color w:val="auto"/>
          <w:spacing w:val="0"/>
          <w:sz w:val="32"/>
          <w:szCs w:val="32"/>
          <w:u w:val="none"/>
          <w:lang w:val="en-US" w:eastAsia="zh-CN"/>
        </w:rPr>
        <w:t>3.</w:t>
      </w:r>
      <w:r>
        <w:rPr>
          <w:rFonts w:hint="eastAsia" w:eastAsia="仿宋_GB2312" w:cs="仿宋_GB2312"/>
          <w:color w:val="auto"/>
          <w:spacing w:val="0"/>
          <w:sz w:val="32"/>
          <w:szCs w:val="32"/>
          <w:u w:val="none"/>
          <w:lang w:val="en-US" w:eastAsia="zh-CN"/>
        </w:rPr>
        <w:t xml:space="preserve"> </w:t>
      </w:r>
      <w:r>
        <w:rPr>
          <w:rFonts w:hint="eastAsia" w:ascii="Times New Roman" w:hAnsi="Times New Roman" w:eastAsia="仿宋_GB2312" w:cs="仿宋_GB2312"/>
          <w:color w:val="auto"/>
          <w:spacing w:val="0"/>
          <w:sz w:val="32"/>
          <w:szCs w:val="32"/>
          <w:u w:val="none"/>
          <w:lang w:val="en-US" w:eastAsia="zh-CN"/>
        </w:rPr>
        <w:t>粮食购销定期巡查货位检查工作底稿</w:t>
      </w:r>
    </w:p>
    <w:p>
      <w:pPr>
        <w:keepNext w:val="0"/>
        <w:keepLines w:val="0"/>
        <w:pageBreakBefore w:val="0"/>
        <w:widowControl w:val="0"/>
        <w:kinsoku/>
        <w:wordWrap/>
        <w:topLinePunct w:val="0"/>
        <w:autoSpaceDE/>
        <w:autoSpaceDN/>
        <w:bidi w:val="0"/>
        <w:adjustRightInd/>
        <w:snapToGrid/>
        <w:spacing w:line="560" w:lineRule="exact"/>
        <w:ind w:firstLine="640" w:firstLineChars="200"/>
        <w:textAlignment w:val="auto"/>
      </w:pPr>
      <w:r>
        <w:rPr>
          <w:rFonts w:hint="eastAsia" w:ascii="Times New Roman" w:hAnsi="Times New Roman" w:eastAsia="仿宋_GB2312" w:cs="仿宋_GB2312"/>
          <w:color w:val="auto"/>
          <w:spacing w:val="0"/>
          <w:sz w:val="32"/>
          <w:szCs w:val="32"/>
          <w:u w:val="none"/>
          <w:lang w:val="en-US" w:eastAsia="zh-CN"/>
        </w:rPr>
        <w:t>4.</w:t>
      </w:r>
      <w:r>
        <w:rPr>
          <w:rFonts w:hint="eastAsia" w:eastAsia="仿宋_GB2312" w:cs="仿宋_GB2312"/>
          <w:color w:val="auto"/>
          <w:spacing w:val="0"/>
          <w:sz w:val="32"/>
          <w:szCs w:val="32"/>
          <w:u w:val="none"/>
          <w:lang w:val="en-US" w:eastAsia="zh-CN"/>
        </w:rPr>
        <w:t xml:space="preserve"> </w:t>
      </w:r>
      <w:r>
        <w:rPr>
          <w:rFonts w:hint="eastAsia" w:ascii="Times New Roman" w:hAnsi="Times New Roman" w:eastAsia="仿宋_GB2312" w:cs="仿宋_GB2312"/>
          <w:color w:val="auto"/>
          <w:spacing w:val="0"/>
          <w:sz w:val="32"/>
          <w:szCs w:val="32"/>
          <w:u w:val="none"/>
          <w:lang w:eastAsia="zh-CN"/>
        </w:rPr>
        <w:t>定期巡查工作监督抽查情况表</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0OWY2YzdmYjg5ZmJhYTE4MjkyZTkwYjljZDZiNDcifQ=="/>
  </w:docVars>
  <w:rsids>
    <w:rsidRoot w:val="68613FDC"/>
    <w:rsid w:val="0D8559B7"/>
    <w:rsid w:val="16CE51CA"/>
    <w:rsid w:val="1AFE0832"/>
    <w:rsid w:val="68613F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宋体"/>
      <w:kern w:val="2"/>
      <w:sz w:val="21"/>
      <w:szCs w:val="22"/>
      <w:lang w:val="en-US" w:eastAsia="zh-CN"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footer"/>
    <w:basedOn w:val="1"/>
    <w:autoRedefine/>
    <w:qFormat/>
    <w:uiPriority w:val="0"/>
    <w:pPr>
      <w:tabs>
        <w:tab w:val="center" w:pos="4153"/>
        <w:tab w:val="right" w:pos="8306"/>
      </w:tabs>
      <w:snapToGrid w:val="0"/>
      <w:jc w:val="left"/>
    </w:pPr>
    <w:rPr>
      <w:sz w:val="18"/>
      <w:szCs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2023-08-08T02:04:00Z</dcterms:created>
  <dc:creator>WPS_1601470598</dc:creator>
  <cp:lastModifiedBy>欧m</cp:lastModifiedBy>
  <dcterms:modified xsi:type="dcterms:W3CDTF">2024-04-02T02:38:09Z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D8B3E781643C493E8CBF8FE45167D4BA_13</vt:lpwstr>
  </property>
</Properties>
</file>