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2020年秋粮收购检查典型案例登记表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3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填报单位（公章）：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961"/>
        <w:gridCol w:w="2340"/>
        <w:gridCol w:w="4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项目</w:t>
            </w:r>
          </w:p>
        </w:tc>
        <w:tc>
          <w:tcPr>
            <w:tcW w:w="736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案例名称</w:t>
            </w:r>
          </w:p>
        </w:tc>
        <w:tc>
          <w:tcPr>
            <w:tcW w:w="736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涉案单位</w:t>
            </w:r>
          </w:p>
        </w:tc>
        <w:tc>
          <w:tcPr>
            <w:tcW w:w="736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地点</w:t>
            </w:r>
          </w:p>
        </w:tc>
        <w:tc>
          <w:tcPr>
            <w:tcW w:w="736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案件概要</w:t>
            </w:r>
          </w:p>
        </w:tc>
        <w:tc>
          <w:tcPr>
            <w:tcW w:w="736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检查经过</w:t>
            </w:r>
          </w:p>
        </w:tc>
        <w:tc>
          <w:tcPr>
            <w:tcW w:w="736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处理结果</w:t>
            </w:r>
          </w:p>
        </w:tc>
        <w:tc>
          <w:tcPr>
            <w:tcW w:w="33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责令整改</w:t>
            </w:r>
          </w:p>
        </w:tc>
        <w:tc>
          <w:tcPr>
            <w:tcW w:w="406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3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警告</w:t>
            </w:r>
          </w:p>
        </w:tc>
        <w:tc>
          <w:tcPr>
            <w:tcW w:w="406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6" w:type="dxa"/>
            <w:vMerge w:val="continue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6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罚款</w:t>
            </w:r>
          </w:p>
        </w:tc>
        <w:tc>
          <w:tcPr>
            <w:tcW w:w="2340" w:type="dxa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金额(万元)</w:t>
            </w:r>
          </w:p>
        </w:tc>
        <w:tc>
          <w:tcPr>
            <w:tcW w:w="4065" w:type="dxa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6" w:type="dxa"/>
            <w:vMerge w:val="continue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61" w:type="dxa"/>
            <w:vMerge w:val="continue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违规粮食(吨)</w:t>
            </w:r>
          </w:p>
        </w:tc>
        <w:tc>
          <w:tcPr>
            <w:tcW w:w="4065" w:type="dxa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6" w:type="dxa"/>
            <w:vMerge w:val="continue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3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暂停或取消收购资格</w:t>
            </w:r>
          </w:p>
        </w:tc>
        <w:tc>
          <w:tcPr>
            <w:tcW w:w="406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6" w:type="dxa"/>
            <w:vMerge w:val="continue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3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移交其他部门</w:t>
            </w:r>
          </w:p>
        </w:tc>
        <w:tc>
          <w:tcPr>
            <w:tcW w:w="406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6" w:type="dxa"/>
            <w:vMerge w:val="continue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3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其他</w:t>
            </w:r>
          </w:p>
        </w:tc>
        <w:tc>
          <w:tcPr>
            <w:tcW w:w="406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spacing w:line="3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填表人：                      报送日期：        </w:t>
      </w:r>
    </w:p>
    <w:sectPr>
      <w:pgSz w:w="11906" w:h="16838"/>
      <w:pgMar w:top="1587" w:right="1474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48C"/>
    <w:rsid w:val="000347AF"/>
    <w:rsid w:val="002C65B2"/>
    <w:rsid w:val="007F2ECC"/>
    <w:rsid w:val="00A95488"/>
    <w:rsid w:val="00C06CD6"/>
    <w:rsid w:val="00CC436C"/>
    <w:rsid w:val="00CD648C"/>
    <w:rsid w:val="03E4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27</Words>
  <Characters>159</Characters>
  <Lines>1</Lines>
  <Paragraphs>1</Paragraphs>
  <TotalTime>25</TotalTime>
  <ScaleCrop>false</ScaleCrop>
  <LinksUpToDate>false</LinksUpToDate>
  <CharactersWithSpaces>185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2020-12-05T04:17:00Z</dcterms:created>
  <dc:creator>China</dc:creator>
  <cp:lastModifiedBy>谢海仙</cp:lastModifiedBy>
  <dcterms:modified xsi:type="dcterms:W3CDTF">2020-12-11T00:47:22Z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